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54B80" w14:textId="7D53E0B8" w:rsidR="007958C2" w:rsidRPr="00556560" w:rsidRDefault="007958C2" w:rsidP="007958C2">
      <w:pPr>
        <w:spacing w:line="245" w:lineRule="auto"/>
        <w:jc w:val="right"/>
        <w:rPr>
          <w:sz w:val="22"/>
          <w:szCs w:val="22"/>
        </w:rPr>
      </w:pPr>
      <w:bookmarkStart w:id="0" w:name="_Toc299794110"/>
      <w:bookmarkStart w:id="1" w:name="_Toc335937573"/>
      <w:r w:rsidRPr="00556560">
        <w:rPr>
          <w:color w:val="000000"/>
          <w:sz w:val="22"/>
          <w:szCs w:val="22"/>
          <w:lang w:val="en-US"/>
        </w:rPr>
        <w:t>DOI</w:t>
      </w:r>
      <w:r w:rsidRPr="00556560">
        <w:rPr>
          <w:color w:val="000000"/>
          <w:sz w:val="22"/>
          <w:szCs w:val="22"/>
        </w:rPr>
        <w:t>: 10.6060/ivecofin.202</w:t>
      </w:r>
      <w:r>
        <w:rPr>
          <w:color w:val="000000"/>
          <w:sz w:val="22"/>
          <w:szCs w:val="22"/>
        </w:rPr>
        <w:t>2511</w:t>
      </w:r>
      <w:r w:rsidRPr="00556560">
        <w:rPr>
          <w:color w:val="000000"/>
          <w:sz w:val="22"/>
          <w:szCs w:val="22"/>
        </w:rPr>
        <w:t>.</w:t>
      </w:r>
      <w:r w:rsidR="006A7294">
        <w:rPr>
          <w:color w:val="000000"/>
          <w:sz w:val="22"/>
          <w:szCs w:val="22"/>
        </w:rPr>
        <w:t>591</w:t>
      </w:r>
    </w:p>
    <w:p w14:paraId="4097A6DA" w14:textId="1772ABFB" w:rsidR="00D64720" w:rsidRPr="00D64720" w:rsidRDefault="00D64720" w:rsidP="00D64720">
      <w:pPr>
        <w:jc w:val="right"/>
        <w:rPr>
          <w:sz w:val="22"/>
          <w:szCs w:val="22"/>
        </w:rPr>
      </w:pPr>
      <w:r w:rsidRPr="00D64720">
        <w:rPr>
          <w:sz w:val="22"/>
          <w:szCs w:val="22"/>
        </w:rPr>
        <w:t>УДК</w:t>
      </w:r>
      <w:r>
        <w:rPr>
          <w:sz w:val="22"/>
          <w:szCs w:val="22"/>
        </w:rPr>
        <w:t>:</w:t>
      </w:r>
      <w:r w:rsidRPr="00D64720">
        <w:rPr>
          <w:sz w:val="22"/>
          <w:szCs w:val="22"/>
        </w:rPr>
        <w:t xml:space="preserve"> 332.1</w:t>
      </w:r>
    </w:p>
    <w:p w14:paraId="1E1DEF55" w14:textId="77777777" w:rsidR="00D64720" w:rsidRDefault="00D64720" w:rsidP="00D64720">
      <w:pPr>
        <w:jc w:val="center"/>
        <w:rPr>
          <w:b/>
          <w:bCs/>
          <w:sz w:val="22"/>
          <w:szCs w:val="22"/>
        </w:rPr>
      </w:pPr>
    </w:p>
    <w:p w14:paraId="3B145E4E" w14:textId="253C8744" w:rsidR="00D64720" w:rsidRDefault="00D64720" w:rsidP="00D64720">
      <w:pPr>
        <w:jc w:val="center"/>
        <w:rPr>
          <w:b/>
          <w:bCs/>
          <w:sz w:val="22"/>
          <w:szCs w:val="22"/>
        </w:rPr>
      </w:pPr>
      <w:r w:rsidRPr="00D64720">
        <w:rPr>
          <w:b/>
          <w:bCs/>
          <w:sz w:val="22"/>
          <w:szCs w:val="22"/>
        </w:rPr>
        <w:t xml:space="preserve">ЭКОЛОГИЧЕСКАЯ УСТОЙЧИВОСТЬ ИВАНОВСКОЙ ОБЛАСТИ: </w:t>
      </w:r>
    </w:p>
    <w:p w14:paraId="14E8C926" w14:textId="6DD2625C" w:rsidR="00D64720" w:rsidRPr="00D64720" w:rsidRDefault="00D64720" w:rsidP="00D64720">
      <w:pPr>
        <w:jc w:val="center"/>
        <w:rPr>
          <w:b/>
          <w:bCs/>
          <w:sz w:val="22"/>
          <w:szCs w:val="22"/>
        </w:rPr>
      </w:pPr>
      <w:r w:rsidRPr="00D64720">
        <w:rPr>
          <w:b/>
          <w:bCs/>
          <w:sz w:val="22"/>
          <w:szCs w:val="22"/>
        </w:rPr>
        <w:t>АНАЛИЗ МАКРОЭКОНОМИЧЕСКИХ ПОКАЗАТЕЛЕЙ</w:t>
      </w:r>
    </w:p>
    <w:p w14:paraId="41796303" w14:textId="77777777" w:rsidR="00D64720" w:rsidRPr="00D64720" w:rsidRDefault="00D64720" w:rsidP="00D64720">
      <w:pPr>
        <w:jc w:val="center"/>
        <w:rPr>
          <w:b/>
          <w:bCs/>
          <w:sz w:val="22"/>
          <w:szCs w:val="22"/>
        </w:rPr>
      </w:pPr>
    </w:p>
    <w:p w14:paraId="68D84A5F" w14:textId="7770FBD7" w:rsidR="00D64720" w:rsidRPr="00D64720" w:rsidRDefault="00D64720" w:rsidP="00D64720">
      <w:pPr>
        <w:jc w:val="center"/>
        <w:rPr>
          <w:b/>
          <w:bCs/>
          <w:sz w:val="22"/>
          <w:szCs w:val="22"/>
        </w:rPr>
      </w:pPr>
      <w:r w:rsidRPr="00D64720">
        <w:rPr>
          <w:b/>
          <w:bCs/>
          <w:sz w:val="22"/>
          <w:szCs w:val="22"/>
        </w:rPr>
        <w:t xml:space="preserve">Д.И. Рамазанов </w:t>
      </w:r>
    </w:p>
    <w:p w14:paraId="4CAA0803" w14:textId="77777777" w:rsidR="00D64720" w:rsidRPr="00D64720" w:rsidRDefault="00D64720" w:rsidP="00D64720">
      <w:pPr>
        <w:jc w:val="center"/>
        <w:rPr>
          <w:b/>
          <w:bCs/>
          <w:sz w:val="22"/>
          <w:szCs w:val="22"/>
        </w:rPr>
      </w:pPr>
    </w:p>
    <w:p w14:paraId="32022B57" w14:textId="24B42269" w:rsidR="00D64720" w:rsidRPr="00D64720" w:rsidRDefault="00D64720" w:rsidP="00D64720">
      <w:pPr>
        <w:jc w:val="both"/>
        <w:rPr>
          <w:sz w:val="22"/>
          <w:szCs w:val="22"/>
        </w:rPr>
      </w:pPr>
      <w:r w:rsidRPr="00D64720">
        <w:rPr>
          <w:sz w:val="22"/>
          <w:szCs w:val="22"/>
        </w:rPr>
        <w:t>Джалалудин Исамутдинович Рамазанов (</w:t>
      </w:r>
      <w:r w:rsidRPr="00D64720">
        <w:rPr>
          <w:sz w:val="22"/>
          <w:szCs w:val="22"/>
          <w:lang w:val="en-US"/>
        </w:rPr>
        <w:t>ORCID</w:t>
      </w:r>
      <w:r w:rsidRPr="00D64720">
        <w:rPr>
          <w:sz w:val="22"/>
          <w:szCs w:val="22"/>
        </w:rPr>
        <w:t xml:space="preserve"> 0000-0002-7524-390</w:t>
      </w:r>
      <w:r w:rsidRPr="00D64720">
        <w:rPr>
          <w:sz w:val="22"/>
          <w:szCs w:val="22"/>
          <w:lang w:val="en-US"/>
        </w:rPr>
        <w:t>X</w:t>
      </w:r>
      <w:r w:rsidRPr="00D64720">
        <w:rPr>
          <w:sz w:val="22"/>
          <w:szCs w:val="22"/>
        </w:rPr>
        <w:t>)</w:t>
      </w:r>
    </w:p>
    <w:p w14:paraId="184570B0" w14:textId="790256D7" w:rsidR="00D64720" w:rsidRPr="00D64720" w:rsidRDefault="00D64720" w:rsidP="00D64720">
      <w:pPr>
        <w:jc w:val="both"/>
        <w:rPr>
          <w:sz w:val="22"/>
          <w:szCs w:val="22"/>
        </w:rPr>
      </w:pPr>
      <w:r w:rsidRPr="00D64720">
        <w:rPr>
          <w:sz w:val="22"/>
          <w:szCs w:val="22"/>
        </w:rPr>
        <w:t>Российск</w:t>
      </w:r>
      <w:r>
        <w:rPr>
          <w:sz w:val="22"/>
          <w:szCs w:val="22"/>
        </w:rPr>
        <w:t>ий</w:t>
      </w:r>
      <w:r w:rsidRPr="00D64720">
        <w:rPr>
          <w:sz w:val="22"/>
          <w:szCs w:val="22"/>
        </w:rPr>
        <w:t xml:space="preserve"> экономическ</w:t>
      </w:r>
      <w:r>
        <w:rPr>
          <w:sz w:val="22"/>
          <w:szCs w:val="22"/>
        </w:rPr>
        <w:t>ий</w:t>
      </w:r>
      <w:r w:rsidRPr="00D64720">
        <w:rPr>
          <w:sz w:val="22"/>
          <w:szCs w:val="22"/>
        </w:rPr>
        <w:t xml:space="preserve"> университет им. Г.В. Плеханова, ул. Дзержинского д. 53, Иваново, 153025, Россия</w:t>
      </w:r>
    </w:p>
    <w:p w14:paraId="3B00DFBD" w14:textId="69CA6CCA" w:rsidR="00D64720" w:rsidRPr="00D64720" w:rsidRDefault="00D64720" w:rsidP="00D64720">
      <w:pPr>
        <w:jc w:val="both"/>
        <w:rPr>
          <w:b/>
          <w:bCs/>
          <w:sz w:val="22"/>
          <w:szCs w:val="22"/>
        </w:rPr>
      </w:pPr>
      <w:r w:rsidRPr="00D64720">
        <w:rPr>
          <w:sz w:val="22"/>
          <w:szCs w:val="22"/>
          <w:lang w:val="en-US"/>
        </w:rPr>
        <w:t>E</w:t>
      </w:r>
      <w:r w:rsidRPr="00D64720">
        <w:rPr>
          <w:sz w:val="22"/>
          <w:szCs w:val="22"/>
        </w:rPr>
        <w:t>-</w:t>
      </w:r>
      <w:r w:rsidRPr="00D64720">
        <w:rPr>
          <w:sz w:val="22"/>
          <w:szCs w:val="22"/>
          <w:lang w:val="en-US"/>
        </w:rPr>
        <w:t>mail</w:t>
      </w:r>
      <w:r w:rsidRPr="00D64720">
        <w:rPr>
          <w:sz w:val="22"/>
          <w:szCs w:val="22"/>
        </w:rPr>
        <w:t xml:space="preserve">: </w:t>
      </w:r>
      <w:r w:rsidRPr="00D64720">
        <w:rPr>
          <w:sz w:val="22"/>
          <w:szCs w:val="22"/>
          <w:lang w:val="en-US"/>
        </w:rPr>
        <w:t>rdi</w:t>
      </w:r>
      <w:r w:rsidRPr="00D64720">
        <w:rPr>
          <w:sz w:val="22"/>
          <w:szCs w:val="22"/>
        </w:rPr>
        <w:t>2001@</w:t>
      </w:r>
      <w:r w:rsidRPr="00D64720">
        <w:rPr>
          <w:sz w:val="22"/>
          <w:szCs w:val="22"/>
          <w:lang w:val="en-US"/>
        </w:rPr>
        <w:t>mail</w:t>
      </w:r>
      <w:r w:rsidRPr="00D64720">
        <w:rPr>
          <w:sz w:val="22"/>
          <w:szCs w:val="22"/>
        </w:rPr>
        <w:t>.</w:t>
      </w:r>
      <w:r w:rsidRPr="00D64720">
        <w:rPr>
          <w:sz w:val="22"/>
          <w:szCs w:val="22"/>
          <w:lang w:val="en-US"/>
        </w:rPr>
        <w:t>ru</w:t>
      </w:r>
    </w:p>
    <w:p w14:paraId="2B941A4C" w14:textId="77777777" w:rsidR="00D64720" w:rsidRPr="00D64720" w:rsidRDefault="00D64720" w:rsidP="00D64720">
      <w:pPr>
        <w:jc w:val="both"/>
        <w:rPr>
          <w:sz w:val="22"/>
          <w:szCs w:val="22"/>
        </w:rPr>
      </w:pPr>
    </w:p>
    <w:p w14:paraId="6BC197C5" w14:textId="77777777" w:rsidR="00D64720" w:rsidRPr="00486114" w:rsidRDefault="00D64720" w:rsidP="00CF4BF4">
      <w:pPr>
        <w:ind w:firstLine="709"/>
        <w:jc w:val="both"/>
        <w:rPr>
          <w:b/>
          <w:bCs/>
          <w:i/>
          <w:iCs/>
          <w:sz w:val="22"/>
          <w:szCs w:val="22"/>
        </w:rPr>
      </w:pPr>
      <w:r w:rsidRPr="00486114">
        <w:rPr>
          <w:b/>
          <w:bCs/>
          <w:i/>
          <w:iCs/>
          <w:sz w:val="22"/>
          <w:szCs w:val="22"/>
        </w:rPr>
        <w:t xml:space="preserve">В статье проанализированы макроэкономические показатели региона в свете его экологической устойчивости. В работе уточняется понятие и характеристика благоприятной окружающей среды как смешанного общественного блага, указываем на пространственную характеристику данного блага. Раскрывается конфликтный характер достижения целей между экономическим развитием и благоприятной экологической ситуацией, проявляется необходимость их учета при принятии решений в экономической и экологической политике. Относительно благополучная экологическая обстановка есть результат низкого развития экономики региона. За рассматриваемый период времени наблюдается значительное отставание динамики уловленных и обезвреженных вредных веществ и общего количества отходящих загрязняющих веществ. Корреляционный анализ показал прямую заметную связь между ростом экономики и загрязнением окружающей среды - с ростом объёмов производства, процент загрязнений увеличивается, тогда как рост экономики не влияет на состояние природоохранных показателей в сторону их улучшения. Такую ситуацию можно объяснить отсутствием стимулов у хозяйствующих субъектов и последовательной политики государства в этой области. Также проведён анализ эффективности расходования средств на природоохранные мероприятия, который показал их неэффективность - снижение улавливания вредных веществ происходило на фоне роста расходов средств на природоохрану. Расходы на экологию, по сути, представляют собой встроенный стабилизатор, который в условиях региона не работает. Таким образом, основной упор в целях устойчивого экономического развития и минимизации нагрузки на экономику необходимо делать на снижение загрязнения от нестационарных источников, а само развитие экономики региона должно происходить на основе широкого использования зелёных технологий. </w:t>
      </w:r>
    </w:p>
    <w:p w14:paraId="29980CA2" w14:textId="77777777" w:rsidR="00CF4BF4" w:rsidRDefault="00CF4BF4" w:rsidP="00CF4BF4">
      <w:pPr>
        <w:ind w:firstLine="709"/>
        <w:jc w:val="both"/>
        <w:rPr>
          <w:b/>
          <w:bCs/>
          <w:sz w:val="22"/>
          <w:szCs w:val="22"/>
        </w:rPr>
      </w:pPr>
    </w:p>
    <w:p w14:paraId="7CE84950" w14:textId="5E8EDBED" w:rsidR="00D64720" w:rsidRPr="00D64720" w:rsidRDefault="00D64720" w:rsidP="00CF4BF4">
      <w:pPr>
        <w:ind w:firstLine="709"/>
        <w:jc w:val="both"/>
        <w:rPr>
          <w:sz w:val="22"/>
          <w:szCs w:val="22"/>
        </w:rPr>
      </w:pPr>
      <w:r w:rsidRPr="00D64720">
        <w:rPr>
          <w:b/>
          <w:bCs/>
          <w:sz w:val="22"/>
          <w:szCs w:val="22"/>
        </w:rPr>
        <w:t xml:space="preserve">Ключевые слова: </w:t>
      </w:r>
      <w:r w:rsidRPr="00D64720">
        <w:rPr>
          <w:sz w:val="22"/>
          <w:szCs w:val="22"/>
        </w:rPr>
        <w:t xml:space="preserve">общественное благо, экономика региона, окружающая среда, экологическая устойчивость, валовый региональный продукт, корреляционный анализ. </w:t>
      </w:r>
    </w:p>
    <w:p w14:paraId="76517FDD" w14:textId="27C015C4" w:rsidR="00D64720" w:rsidRPr="00D64720" w:rsidRDefault="00D64720" w:rsidP="00D64720">
      <w:pPr>
        <w:jc w:val="both"/>
        <w:rPr>
          <w:i/>
          <w:iCs/>
          <w:sz w:val="22"/>
          <w:szCs w:val="22"/>
        </w:rPr>
      </w:pPr>
    </w:p>
    <w:p w14:paraId="146B6792" w14:textId="77777777" w:rsidR="00CF4BF4" w:rsidRDefault="00D64720" w:rsidP="00D64720">
      <w:pPr>
        <w:jc w:val="center"/>
        <w:rPr>
          <w:b/>
          <w:bCs/>
          <w:sz w:val="22"/>
          <w:szCs w:val="22"/>
          <w:lang w:val="en-US"/>
        </w:rPr>
      </w:pPr>
      <w:r w:rsidRPr="00D64720">
        <w:rPr>
          <w:b/>
          <w:bCs/>
          <w:sz w:val="22"/>
          <w:szCs w:val="22"/>
          <w:lang w:val="en-US"/>
        </w:rPr>
        <w:t xml:space="preserve">ENVIRONMENTAL SUSTAINABILITY OF THE IVANOVO REGION: </w:t>
      </w:r>
    </w:p>
    <w:p w14:paraId="2FA34097" w14:textId="6425AD04" w:rsidR="00D64720" w:rsidRPr="00D64720" w:rsidRDefault="00CF4BF4" w:rsidP="00D64720">
      <w:pPr>
        <w:jc w:val="center"/>
        <w:rPr>
          <w:b/>
          <w:bCs/>
          <w:sz w:val="22"/>
          <w:szCs w:val="22"/>
          <w:lang w:val="en-US"/>
        </w:rPr>
      </w:pPr>
      <w:r w:rsidRPr="00CF4BF4">
        <w:rPr>
          <w:b/>
          <w:bCs/>
          <w:sz w:val="22"/>
          <w:szCs w:val="22"/>
          <w:lang w:val="en-US"/>
        </w:rPr>
        <w:t>ANALYSIS OF MACROECONOMIC INDICATORS</w:t>
      </w:r>
    </w:p>
    <w:p w14:paraId="24F1ABB6" w14:textId="77777777" w:rsidR="00D64720" w:rsidRPr="00D64720" w:rsidRDefault="00D64720" w:rsidP="00D64720">
      <w:pPr>
        <w:jc w:val="both"/>
        <w:rPr>
          <w:i/>
          <w:iCs/>
          <w:sz w:val="22"/>
          <w:szCs w:val="22"/>
          <w:lang w:val="en-US"/>
        </w:rPr>
      </w:pPr>
    </w:p>
    <w:p w14:paraId="66552A33" w14:textId="447A62F6" w:rsidR="00D64720" w:rsidRPr="00D64720" w:rsidRDefault="00D64720" w:rsidP="00D64720">
      <w:pPr>
        <w:jc w:val="center"/>
        <w:rPr>
          <w:b/>
          <w:bCs/>
          <w:sz w:val="22"/>
          <w:szCs w:val="22"/>
          <w:lang w:val="en-US"/>
        </w:rPr>
      </w:pPr>
      <w:r w:rsidRPr="00D64720">
        <w:rPr>
          <w:b/>
          <w:bCs/>
          <w:sz w:val="22"/>
          <w:szCs w:val="22"/>
          <w:lang w:val="en-US"/>
        </w:rPr>
        <w:t>D.I. Ramazanov</w:t>
      </w:r>
    </w:p>
    <w:p w14:paraId="6C40D27F" w14:textId="77777777" w:rsidR="00D64720" w:rsidRPr="00D64720" w:rsidRDefault="00D64720" w:rsidP="00D64720">
      <w:pPr>
        <w:jc w:val="both"/>
        <w:rPr>
          <w:i/>
          <w:iCs/>
          <w:sz w:val="22"/>
          <w:szCs w:val="22"/>
          <w:lang w:val="en-US"/>
        </w:rPr>
      </w:pPr>
    </w:p>
    <w:p w14:paraId="0DD84887" w14:textId="53257A08" w:rsidR="00D64720" w:rsidRPr="00D64720" w:rsidRDefault="00CF4BF4" w:rsidP="00D64720">
      <w:pPr>
        <w:rPr>
          <w:b/>
          <w:bCs/>
          <w:sz w:val="22"/>
          <w:szCs w:val="22"/>
          <w:lang w:val="en-US"/>
        </w:rPr>
      </w:pPr>
      <w:r w:rsidRPr="00CF4BF4">
        <w:rPr>
          <w:sz w:val="22"/>
          <w:szCs w:val="22"/>
          <w:lang w:val="en-US"/>
        </w:rPr>
        <w:t xml:space="preserve">Jalaludin I. </w:t>
      </w:r>
      <w:r w:rsidR="00D64720" w:rsidRPr="00CF4BF4">
        <w:rPr>
          <w:sz w:val="22"/>
          <w:szCs w:val="22"/>
          <w:lang w:val="en-US"/>
        </w:rPr>
        <w:t>Ramazanov</w:t>
      </w:r>
      <w:r w:rsidR="00D64720" w:rsidRPr="00D64720">
        <w:rPr>
          <w:b/>
          <w:bCs/>
          <w:sz w:val="22"/>
          <w:szCs w:val="22"/>
          <w:lang w:val="en-US"/>
        </w:rPr>
        <w:t xml:space="preserve"> </w:t>
      </w:r>
      <w:r w:rsidR="00D64720" w:rsidRPr="00D64720">
        <w:rPr>
          <w:sz w:val="22"/>
          <w:szCs w:val="22"/>
          <w:lang w:val="en-US"/>
        </w:rPr>
        <w:t>(ORCID 0000-0002-7524-390X)</w:t>
      </w:r>
    </w:p>
    <w:p w14:paraId="3D631638" w14:textId="5FC76EEE" w:rsidR="00D64720" w:rsidRPr="00D64720" w:rsidRDefault="00D64720" w:rsidP="00D64720">
      <w:pPr>
        <w:jc w:val="both"/>
        <w:rPr>
          <w:sz w:val="22"/>
          <w:szCs w:val="22"/>
          <w:lang w:val="en-US"/>
        </w:rPr>
      </w:pPr>
      <w:r w:rsidRPr="00D64720">
        <w:rPr>
          <w:sz w:val="22"/>
          <w:szCs w:val="22"/>
          <w:lang w:val="en-US"/>
        </w:rPr>
        <w:t>Plekhanov Russian University of Economics, Dzerzhinsky Street, 53, Ivanovo, 153025, Russia</w:t>
      </w:r>
    </w:p>
    <w:p w14:paraId="1D583E82" w14:textId="3D4191FD" w:rsidR="00D64720" w:rsidRPr="00D64720" w:rsidRDefault="00D64720" w:rsidP="00D64720">
      <w:pPr>
        <w:jc w:val="both"/>
        <w:rPr>
          <w:sz w:val="22"/>
          <w:szCs w:val="22"/>
          <w:lang w:val="en-US"/>
        </w:rPr>
      </w:pPr>
      <w:r w:rsidRPr="00D64720">
        <w:rPr>
          <w:sz w:val="22"/>
          <w:szCs w:val="22"/>
          <w:lang w:val="en-US"/>
        </w:rPr>
        <w:t xml:space="preserve">E-mail: </w:t>
      </w:r>
      <w:r w:rsidRPr="0055693C">
        <w:rPr>
          <w:sz w:val="22"/>
          <w:szCs w:val="22"/>
          <w:lang w:val="en-US"/>
        </w:rPr>
        <w:t>rdi2001@mail.ru</w:t>
      </w:r>
    </w:p>
    <w:p w14:paraId="31225363" w14:textId="77777777" w:rsidR="00D64720" w:rsidRPr="00D64720" w:rsidRDefault="00D64720" w:rsidP="00D64720">
      <w:pPr>
        <w:jc w:val="both"/>
        <w:rPr>
          <w:i/>
          <w:iCs/>
          <w:sz w:val="22"/>
          <w:szCs w:val="22"/>
          <w:lang w:val="en-US"/>
        </w:rPr>
      </w:pPr>
    </w:p>
    <w:p w14:paraId="0CE5D6CF" w14:textId="77777777" w:rsidR="00D64720" w:rsidRPr="00D64720" w:rsidRDefault="00D64720" w:rsidP="0055693C">
      <w:pPr>
        <w:ind w:firstLine="709"/>
        <w:jc w:val="both"/>
        <w:rPr>
          <w:b/>
          <w:bCs/>
          <w:i/>
          <w:iCs/>
          <w:sz w:val="22"/>
          <w:szCs w:val="22"/>
          <w:lang w:val="en-US"/>
        </w:rPr>
      </w:pPr>
      <w:r w:rsidRPr="00D64720">
        <w:rPr>
          <w:b/>
          <w:bCs/>
          <w:i/>
          <w:iCs/>
          <w:sz w:val="22"/>
          <w:szCs w:val="22"/>
          <w:lang w:val="en-US"/>
        </w:rPr>
        <w:t xml:space="preserve">The article analyzes the macroeconomic indicators of the region in its environmental sustainability light. The paper clarifies the concept and characteristics of a favorable environment as a mixed public good, points to the spatial characteristics of this good. The conflicting nature of achieving goals between economic development and a favorable environmental situation is revealed, the need to take them into account when making decisions in economic and environmental policy is revealed. The relatively favorable ecological situation is the result of the low development of the region's economy. During the period under review, there is a significant lag in the dynamics of trapped and neutralized harmful substances and the total amount of outgoing pollutants. Correlation analysis showed a direct noticeable relationship between economic growth and environmental pollution - with the growth of production volumes, the percentage of pollution increases, </w:t>
      </w:r>
      <w:r w:rsidRPr="00D64720">
        <w:rPr>
          <w:b/>
          <w:bCs/>
          <w:i/>
          <w:iCs/>
          <w:sz w:val="22"/>
          <w:szCs w:val="22"/>
          <w:lang w:val="en-US"/>
        </w:rPr>
        <w:lastRenderedPageBreak/>
        <w:t>while economic growth does not affect the state of environmental indicators in the direction of their improvement. This situation can be explained by the incentives lack for business entities and the consistent state policy in this area. Also, an analysis was made of the spending funds effectiveness on environmental protection measures, which showed their inefficiency - a decrease in the harmful substances capture occurred against the backdrop of an increase in spending on environmental protection. Environmental spending, in fact, is a built-in stabilizer that does not work in the conditions of the region. Thus, in order to achieve sustainable economic development and minimize the burden on the economy, the main emphasis should be placed on reducing pollution from non-stationary sources, and the development of the region's economy should be based on the widespread use of green technologies.</w:t>
      </w:r>
    </w:p>
    <w:p w14:paraId="68F4CAC7" w14:textId="77777777" w:rsidR="0055693C" w:rsidRDefault="0055693C" w:rsidP="0055693C">
      <w:pPr>
        <w:ind w:firstLine="709"/>
        <w:jc w:val="both"/>
        <w:rPr>
          <w:b/>
          <w:bCs/>
          <w:i/>
          <w:iCs/>
          <w:sz w:val="22"/>
          <w:szCs w:val="22"/>
          <w:lang w:val="en-US"/>
        </w:rPr>
      </w:pPr>
    </w:p>
    <w:p w14:paraId="686E6E81" w14:textId="6441EF20" w:rsidR="00D64720" w:rsidRPr="0055693C" w:rsidRDefault="00D64720" w:rsidP="0055693C">
      <w:pPr>
        <w:ind w:firstLine="709"/>
        <w:jc w:val="both"/>
        <w:rPr>
          <w:sz w:val="22"/>
          <w:szCs w:val="22"/>
          <w:lang w:val="en-US"/>
        </w:rPr>
      </w:pPr>
      <w:r w:rsidRPr="0055693C">
        <w:rPr>
          <w:b/>
          <w:bCs/>
          <w:sz w:val="22"/>
          <w:szCs w:val="22"/>
          <w:lang w:val="en-US"/>
        </w:rPr>
        <w:t>Keywords:</w:t>
      </w:r>
      <w:r w:rsidRPr="0055693C">
        <w:rPr>
          <w:sz w:val="22"/>
          <w:szCs w:val="22"/>
          <w:lang w:val="en-US"/>
        </w:rPr>
        <w:t xml:space="preserve"> public good, regional economy, environment, environmental sustainability, gross regional product, correlation analysis. </w:t>
      </w:r>
    </w:p>
    <w:p w14:paraId="423379EB" w14:textId="77777777" w:rsidR="00DD6C74" w:rsidRPr="00F76F02" w:rsidRDefault="00DD6C74" w:rsidP="007958C2">
      <w:pPr>
        <w:spacing w:line="245" w:lineRule="auto"/>
        <w:ind w:firstLine="709"/>
        <w:jc w:val="both"/>
        <w:rPr>
          <w:b/>
          <w:sz w:val="22"/>
          <w:szCs w:val="22"/>
          <w:lang w:val="en-US"/>
        </w:rPr>
      </w:pPr>
    </w:p>
    <w:p w14:paraId="436C5414" w14:textId="7F2ED1CC" w:rsidR="007958C2" w:rsidRPr="00BC7E6A" w:rsidRDefault="007958C2" w:rsidP="007958C2">
      <w:pPr>
        <w:spacing w:line="245" w:lineRule="auto"/>
        <w:ind w:firstLine="709"/>
        <w:jc w:val="both"/>
        <w:rPr>
          <w:b/>
          <w:sz w:val="22"/>
          <w:szCs w:val="22"/>
        </w:rPr>
      </w:pPr>
      <w:r w:rsidRPr="00BC7E6A">
        <w:rPr>
          <w:b/>
          <w:sz w:val="22"/>
          <w:szCs w:val="22"/>
        </w:rPr>
        <w:t>Для цитирования:</w:t>
      </w:r>
    </w:p>
    <w:p w14:paraId="2DE25A42" w14:textId="44D0540D" w:rsidR="007958C2" w:rsidRPr="00C35C67" w:rsidRDefault="00EB6CA0" w:rsidP="00EB6CA0">
      <w:pPr>
        <w:jc w:val="both"/>
        <w:rPr>
          <w:sz w:val="22"/>
          <w:szCs w:val="22"/>
          <w:lang w:val="en-US"/>
        </w:rPr>
      </w:pPr>
      <w:r w:rsidRPr="00EB6CA0">
        <w:rPr>
          <w:sz w:val="22"/>
          <w:szCs w:val="22"/>
        </w:rPr>
        <w:t>Рамазанов</w:t>
      </w:r>
      <w:r w:rsidRPr="00EB6CA0">
        <w:rPr>
          <w:iCs/>
          <w:color w:val="000000" w:themeColor="text1"/>
          <w:sz w:val="22"/>
          <w:szCs w:val="22"/>
        </w:rPr>
        <w:t xml:space="preserve"> </w:t>
      </w:r>
      <w:r w:rsidRPr="00EB6CA0">
        <w:rPr>
          <w:sz w:val="22"/>
          <w:szCs w:val="22"/>
        </w:rPr>
        <w:t>Д.И. Экологическая устойчивость Ивановской области: анализ макроэкономических показателей</w:t>
      </w:r>
      <w:r w:rsidR="00DD6C74" w:rsidRPr="00DD6C74">
        <w:rPr>
          <w:bCs/>
          <w:sz w:val="22"/>
          <w:szCs w:val="22"/>
        </w:rPr>
        <w:t>.</w:t>
      </w:r>
      <w:r w:rsidR="00DD6C74">
        <w:rPr>
          <w:sz w:val="22"/>
          <w:szCs w:val="22"/>
        </w:rPr>
        <w:t xml:space="preserve"> </w:t>
      </w:r>
      <w:r w:rsidR="007958C2" w:rsidRPr="00BC7E6A">
        <w:rPr>
          <w:bCs/>
          <w:i/>
          <w:sz w:val="22"/>
          <w:szCs w:val="22"/>
        </w:rPr>
        <w:t>Известия высших учебных заведений. Серия «Экономика, финансы и управление производством» [Ивэкофин]</w:t>
      </w:r>
      <w:r w:rsidR="007958C2" w:rsidRPr="00BC7E6A">
        <w:rPr>
          <w:bCs/>
          <w:sz w:val="22"/>
          <w:szCs w:val="22"/>
        </w:rPr>
        <w:t xml:space="preserve">. </w:t>
      </w:r>
      <w:r w:rsidR="007958C2" w:rsidRPr="00D3277A">
        <w:rPr>
          <w:bCs/>
          <w:sz w:val="22"/>
          <w:szCs w:val="22"/>
          <w:lang w:val="en-US"/>
        </w:rPr>
        <w:t>2022. №</w:t>
      </w:r>
      <w:r w:rsidR="007958C2">
        <w:rPr>
          <w:bCs/>
          <w:sz w:val="22"/>
          <w:szCs w:val="22"/>
          <w:lang w:val="en-US"/>
        </w:rPr>
        <w:t xml:space="preserve"> </w:t>
      </w:r>
      <w:r w:rsidR="007958C2" w:rsidRPr="00D3277A">
        <w:rPr>
          <w:bCs/>
          <w:sz w:val="22"/>
          <w:szCs w:val="22"/>
          <w:lang w:val="en-US"/>
        </w:rPr>
        <w:t xml:space="preserve">01(51). </w:t>
      </w:r>
      <w:r w:rsidR="007958C2" w:rsidRPr="006A7294">
        <w:rPr>
          <w:bCs/>
          <w:sz w:val="22"/>
          <w:szCs w:val="22"/>
        </w:rPr>
        <w:t>С</w:t>
      </w:r>
      <w:r w:rsidR="007958C2" w:rsidRPr="006A7294">
        <w:rPr>
          <w:bCs/>
          <w:sz w:val="22"/>
          <w:szCs w:val="22"/>
          <w:lang w:val="en-US"/>
        </w:rPr>
        <w:t>.</w:t>
      </w:r>
      <w:r w:rsidR="006A7294" w:rsidRPr="00C35C67">
        <w:rPr>
          <w:bCs/>
          <w:sz w:val="22"/>
          <w:szCs w:val="22"/>
          <w:lang w:val="en-US"/>
        </w:rPr>
        <w:t>11</w:t>
      </w:r>
      <w:r w:rsidR="00FF078B">
        <w:rPr>
          <w:bCs/>
          <w:sz w:val="22"/>
          <w:szCs w:val="22"/>
        </w:rPr>
        <w:t>1</w:t>
      </w:r>
      <w:r w:rsidR="006A7294" w:rsidRPr="00C35C67">
        <w:rPr>
          <w:bCs/>
          <w:sz w:val="22"/>
          <w:szCs w:val="22"/>
          <w:lang w:val="en-US"/>
        </w:rPr>
        <w:t>-1</w:t>
      </w:r>
      <w:r w:rsidR="00FF078B">
        <w:rPr>
          <w:bCs/>
          <w:sz w:val="22"/>
          <w:szCs w:val="22"/>
        </w:rPr>
        <w:t>20</w:t>
      </w:r>
      <w:r w:rsidR="007958C2" w:rsidRPr="00D70747">
        <w:rPr>
          <w:bCs/>
          <w:sz w:val="22"/>
          <w:szCs w:val="22"/>
          <w:lang w:val="en-US"/>
        </w:rPr>
        <w:t xml:space="preserve">. </w:t>
      </w:r>
      <w:r w:rsidR="007958C2" w:rsidRPr="00BC7E6A">
        <w:rPr>
          <w:color w:val="000000"/>
          <w:sz w:val="22"/>
          <w:szCs w:val="22"/>
          <w:shd w:val="clear" w:color="auto" w:fill="FFFFFF"/>
          <w:lang w:val="en-US"/>
        </w:rPr>
        <w:t>DOI</w:t>
      </w:r>
      <w:r w:rsidR="007958C2" w:rsidRPr="00D70747">
        <w:rPr>
          <w:color w:val="000000"/>
          <w:sz w:val="22"/>
          <w:szCs w:val="22"/>
          <w:shd w:val="clear" w:color="auto" w:fill="FFFFFF"/>
          <w:lang w:val="en-US"/>
        </w:rPr>
        <w:t>: 10.6060/</w:t>
      </w:r>
      <w:r w:rsidR="007958C2" w:rsidRPr="00BC7E6A">
        <w:rPr>
          <w:color w:val="000000"/>
          <w:sz w:val="22"/>
          <w:szCs w:val="22"/>
          <w:shd w:val="clear" w:color="auto" w:fill="FFFFFF"/>
          <w:lang w:val="en-US"/>
        </w:rPr>
        <w:t>ivecofin</w:t>
      </w:r>
      <w:r w:rsidR="007958C2" w:rsidRPr="00D70747">
        <w:rPr>
          <w:color w:val="000000"/>
          <w:sz w:val="22"/>
          <w:szCs w:val="22"/>
          <w:shd w:val="clear" w:color="auto" w:fill="FFFFFF"/>
          <w:lang w:val="en-US"/>
        </w:rPr>
        <w:t>.2022511.</w:t>
      </w:r>
      <w:r w:rsidR="006A7294" w:rsidRPr="00C35C67">
        <w:rPr>
          <w:color w:val="000000"/>
          <w:sz w:val="22"/>
          <w:szCs w:val="22"/>
          <w:shd w:val="clear" w:color="auto" w:fill="FFFFFF"/>
          <w:lang w:val="en-US"/>
        </w:rPr>
        <w:t>591</w:t>
      </w:r>
    </w:p>
    <w:p w14:paraId="5FAD6B65" w14:textId="77777777" w:rsidR="007958C2" w:rsidRPr="00BC7E6A" w:rsidRDefault="007958C2" w:rsidP="007958C2">
      <w:pPr>
        <w:autoSpaceDE w:val="0"/>
        <w:autoSpaceDN w:val="0"/>
        <w:adjustRightInd w:val="0"/>
        <w:spacing w:line="245" w:lineRule="auto"/>
        <w:ind w:firstLine="709"/>
        <w:jc w:val="both"/>
        <w:rPr>
          <w:rFonts w:eastAsia="Calibri"/>
          <w:b/>
          <w:sz w:val="22"/>
          <w:szCs w:val="22"/>
          <w:lang w:val="en-US"/>
        </w:rPr>
      </w:pPr>
      <w:r w:rsidRPr="00BC7E6A">
        <w:rPr>
          <w:rFonts w:eastAsia="Calibri"/>
          <w:b/>
          <w:sz w:val="22"/>
          <w:szCs w:val="22"/>
          <w:lang w:val="en-US"/>
        </w:rPr>
        <w:t>For citation:</w:t>
      </w:r>
    </w:p>
    <w:p w14:paraId="1AFDDE3B" w14:textId="2C5329B8" w:rsidR="007958C2" w:rsidRPr="00A42A80" w:rsidRDefault="00EB6CA0" w:rsidP="00DD6C74">
      <w:pPr>
        <w:jc w:val="both"/>
        <w:rPr>
          <w:sz w:val="22"/>
          <w:szCs w:val="22"/>
        </w:rPr>
      </w:pPr>
      <w:r w:rsidRPr="00EB6CA0">
        <w:rPr>
          <w:sz w:val="22"/>
          <w:szCs w:val="22"/>
          <w:lang w:val="en-US"/>
        </w:rPr>
        <w:t>Ramazanov</w:t>
      </w:r>
      <w:r w:rsidRPr="00EB6CA0">
        <w:rPr>
          <w:color w:val="000000" w:themeColor="text1"/>
          <w:sz w:val="22"/>
          <w:szCs w:val="22"/>
          <w:lang w:val="en-US"/>
        </w:rPr>
        <w:t xml:space="preserve"> </w:t>
      </w:r>
      <w:r w:rsidRPr="00EB6CA0">
        <w:rPr>
          <w:sz w:val="22"/>
          <w:szCs w:val="22"/>
          <w:lang w:val="en-US"/>
        </w:rPr>
        <w:t>D.I. Environmental sustainability of the Ivanovo region: analysis of macroeconomic indicators</w:t>
      </w:r>
      <w:r w:rsidR="007958C2" w:rsidRPr="00EA389E">
        <w:rPr>
          <w:sz w:val="22"/>
          <w:szCs w:val="22"/>
          <w:lang w:val="en-US"/>
        </w:rPr>
        <w:t>.</w:t>
      </w:r>
      <w:r w:rsidR="007958C2" w:rsidRPr="00EA389E">
        <w:rPr>
          <w:i/>
          <w:iCs/>
          <w:color w:val="000000"/>
          <w:sz w:val="22"/>
          <w:szCs w:val="22"/>
          <w:shd w:val="clear" w:color="auto" w:fill="FFFFFF"/>
          <w:lang w:val="en-US"/>
        </w:rPr>
        <w:t xml:space="preserve"> Ivecofin</w:t>
      </w:r>
      <w:r w:rsidR="007958C2" w:rsidRPr="006A7294">
        <w:rPr>
          <w:i/>
          <w:iCs/>
          <w:color w:val="000000"/>
          <w:sz w:val="22"/>
          <w:szCs w:val="22"/>
          <w:shd w:val="clear" w:color="auto" w:fill="FFFFFF"/>
        </w:rPr>
        <w:t>.</w:t>
      </w:r>
      <w:r w:rsidR="007958C2" w:rsidRPr="006A7294">
        <w:rPr>
          <w:bCs/>
          <w:sz w:val="22"/>
          <w:szCs w:val="22"/>
        </w:rPr>
        <w:t xml:space="preserve"> 2022. № 01(51). </w:t>
      </w:r>
      <w:r w:rsidR="006A7294" w:rsidRPr="006A7294">
        <w:rPr>
          <w:bCs/>
          <w:sz w:val="22"/>
          <w:szCs w:val="22"/>
        </w:rPr>
        <w:t>С</w:t>
      </w:r>
      <w:r w:rsidR="006A7294" w:rsidRPr="00C35C67">
        <w:rPr>
          <w:bCs/>
          <w:sz w:val="22"/>
          <w:szCs w:val="22"/>
        </w:rPr>
        <w:t>.</w:t>
      </w:r>
      <w:r w:rsidR="006A7294">
        <w:rPr>
          <w:bCs/>
          <w:sz w:val="22"/>
          <w:szCs w:val="22"/>
        </w:rPr>
        <w:t>11</w:t>
      </w:r>
      <w:r w:rsidR="00FF078B">
        <w:rPr>
          <w:bCs/>
          <w:sz w:val="22"/>
          <w:szCs w:val="22"/>
        </w:rPr>
        <w:t>1</w:t>
      </w:r>
      <w:r w:rsidR="006A7294">
        <w:rPr>
          <w:bCs/>
          <w:sz w:val="22"/>
          <w:szCs w:val="22"/>
        </w:rPr>
        <w:t>-1</w:t>
      </w:r>
      <w:r w:rsidR="00FF078B">
        <w:rPr>
          <w:bCs/>
          <w:sz w:val="22"/>
          <w:szCs w:val="22"/>
        </w:rPr>
        <w:t>20</w:t>
      </w:r>
      <w:r w:rsidR="007958C2" w:rsidRPr="00A42A80">
        <w:rPr>
          <w:bCs/>
          <w:sz w:val="22"/>
          <w:szCs w:val="22"/>
        </w:rPr>
        <w:t xml:space="preserve">. </w:t>
      </w:r>
      <w:r w:rsidR="007958C2" w:rsidRPr="00EA389E">
        <w:rPr>
          <w:color w:val="000000"/>
          <w:sz w:val="22"/>
          <w:szCs w:val="22"/>
          <w:shd w:val="clear" w:color="auto" w:fill="FFFFFF"/>
          <w:lang w:val="en-US"/>
        </w:rPr>
        <w:t>DOI</w:t>
      </w:r>
      <w:r w:rsidR="007958C2" w:rsidRPr="00A42A80">
        <w:rPr>
          <w:color w:val="000000"/>
          <w:sz w:val="22"/>
          <w:szCs w:val="22"/>
          <w:shd w:val="clear" w:color="auto" w:fill="FFFFFF"/>
        </w:rPr>
        <w:t>: 10.6060/</w:t>
      </w:r>
      <w:r w:rsidR="007958C2" w:rsidRPr="00EA389E">
        <w:rPr>
          <w:color w:val="000000"/>
          <w:sz w:val="22"/>
          <w:szCs w:val="22"/>
          <w:shd w:val="clear" w:color="auto" w:fill="FFFFFF"/>
          <w:lang w:val="en-US"/>
        </w:rPr>
        <w:t>ivecofin</w:t>
      </w:r>
      <w:r w:rsidR="007958C2" w:rsidRPr="00A42A80">
        <w:rPr>
          <w:color w:val="000000"/>
          <w:sz w:val="22"/>
          <w:szCs w:val="22"/>
          <w:shd w:val="clear" w:color="auto" w:fill="FFFFFF"/>
        </w:rPr>
        <w:t>.2022511.</w:t>
      </w:r>
      <w:r w:rsidR="006A7294">
        <w:rPr>
          <w:color w:val="000000"/>
          <w:sz w:val="22"/>
          <w:szCs w:val="22"/>
          <w:shd w:val="clear" w:color="auto" w:fill="FFFFFF"/>
        </w:rPr>
        <w:t>591</w:t>
      </w:r>
      <w:r w:rsidR="007958C2" w:rsidRPr="00A42A80">
        <w:rPr>
          <w:sz w:val="22"/>
          <w:szCs w:val="22"/>
        </w:rPr>
        <w:t xml:space="preserve"> (</w:t>
      </w:r>
      <w:r w:rsidR="007958C2" w:rsidRPr="00EA389E">
        <w:rPr>
          <w:sz w:val="22"/>
          <w:szCs w:val="22"/>
          <w:lang w:val="en-US"/>
        </w:rPr>
        <w:t>in</w:t>
      </w:r>
      <w:r w:rsidR="007958C2" w:rsidRPr="00A42A80">
        <w:rPr>
          <w:sz w:val="22"/>
          <w:szCs w:val="22"/>
        </w:rPr>
        <w:t xml:space="preserve"> </w:t>
      </w:r>
      <w:r w:rsidR="007958C2" w:rsidRPr="00EA389E">
        <w:rPr>
          <w:sz w:val="22"/>
          <w:szCs w:val="22"/>
          <w:lang w:val="en-US"/>
        </w:rPr>
        <w:t>Russian</w:t>
      </w:r>
      <w:r w:rsidR="007958C2" w:rsidRPr="00A42A80">
        <w:rPr>
          <w:sz w:val="22"/>
          <w:szCs w:val="22"/>
        </w:rPr>
        <w:t>)</w:t>
      </w:r>
    </w:p>
    <w:p w14:paraId="669836B8" w14:textId="77777777" w:rsidR="007958C2" w:rsidRPr="00A42A80" w:rsidRDefault="007958C2" w:rsidP="007958C2">
      <w:pPr>
        <w:jc w:val="both"/>
        <w:rPr>
          <w:sz w:val="18"/>
          <w:szCs w:val="22"/>
        </w:rPr>
      </w:pPr>
    </w:p>
    <w:p w14:paraId="78780C8E" w14:textId="77777777" w:rsidR="007958C2" w:rsidRPr="00A42A80" w:rsidRDefault="007958C2" w:rsidP="007958C2">
      <w:pPr>
        <w:jc w:val="both"/>
        <w:rPr>
          <w:sz w:val="18"/>
          <w:szCs w:val="22"/>
        </w:rPr>
        <w:sectPr w:rsidR="007958C2" w:rsidRPr="00A42A80" w:rsidSect="00FF078B">
          <w:headerReference w:type="even" r:id="rId7"/>
          <w:headerReference w:type="default" r:id="rId8"/>
          <w:footerReference w:type="even" r:id="rId9"/>
          <w:footerReference w:type="default" r:id="rId10"/>
          <w:pgSz w:w="11906" w:h="16838" w:code="9"/>
          <w:pgMar w:top="1134" w:right="1134" w:bottom="1134" w:left="1134" w:header="851" w:footer="851" w:gutter="0"/>
          <w:pgNumType w:start="111"/>
          <w:cols w:space="567"/>
          <w:docGrid w:linePitch="360"/>
        </w:sectPr>
      </w:pPr>
    </w:p>
    <w:p w14:paraId="30868A04" w14:textId="77777777" w:rsidR="007958C2" w:rsidRPr="00A42A80" w:rsidRDefault="007958C2" w:rsidP="00486114">
      <w:pPr>
        <w:spacing w:before="120" w:after="120" w:line="233" w:lineRule="auto"/>
        <w:jc w:val="center"/>
        <w:rPr>
          <w:sz w:val="20"/>
          <w:szCs w:val="20"/>
        </w:rPr>
      </w:pPr>
      <w:r w:rsidRPr="0075572B">
        <w:rPr>
          <w:sz w:val="20"/>
          <w:szCs w:val="20"/>
        </w:rPr>
        <w:t>ВВЕДЕНИЕ</w:t>
      </w:r>
    </w:p>
    <w:p w14:paraId="5C80F3C4" w14:textId="77777777" w:rsidR="00EB6CA0" w:rsidRPr="00EB6CA0" w:rsidRDefault="00EB6CA0" w:rsidP="00C35C67">
      <w:pPr>
        <w:spacing w:line="228" w:lineRule="auto"/>
        <w:ind w:firstLine="709"/>
        <w:jc w:val="both"/>
        <w:rPr>
          <w:sz w:val="22"/>
          <w:szCs w:val="22"/>
        </w:rPr>
      </w:pPr>
      <w:r w:rsidRPr="00EB6CA0">
        <w:rPr>
          <w:sz w:val="22"/>
          <w:szCs w:val="22"/>
        </w:rPr>
        <w:t>В настоящее время экономическая наука всё больше внимания уделяет вопросам места и роли государства в экономике. Причём сфера деятельности государства всё больше переносится с макро – на мезоуровень. Основной и главной проблемой любой экономической системы является ограниченность ресурсов и безграничность потребностей. Рыночная экономика по своей сути способна эффективно решить данную проблему, но провалы рынка не дают в полной мере разрешить это противоречие. Одним из таких провалов является загрязнение окружающей среды в результате деятельности свободных конкурентов. Рынок зачастую игнорирует потенциально негативные последствия принимаемых решений и не способствует сохранению невоспроизводимых ресурсов и созданию общественных благ. Под общественным благом понимают благо, обладающее признаками неопределенности его потребителя, невозможностью ограничения их круга, у которого издержки всех без исключения потребителей равны нулю, механизм определения рыночной цены отсутствует, основным источником финансирования служит государственный бюджет, а доминирующим производителем является общественный сектор экономики [1, с. 33]. Отметим, что рынок не способствует созданию тех благ и услуг, которые не поддаются денежному измерению и не трансформируются в платёжеспособный спрос. Осуществление природоохранных мероприятий - пример чистого локального общественного блага, характеризующегося значительным социальным внешним эффектом. Природа локального общественного блага следующая:</w:t>
      </w:r>
    </w:p>
    <w:p w14:paraId="5A14994B" w14:textId="77777777" w:rsidR="00EB6CA0" w:rsidRPr="00EB6CA0" w:rsidRDefault="00EB6CA0" w:rsidP="00EB6CA0">
      <w:pPr>
        <w:ind w:firstLine="709"/>
        <w:jc w:val="both"/>
        <w:rPr>
          <w:sz w:val="22"/>
          <w:szCs w:val="22"/>
        </w:rPr>
      </w:pPr>
      <w:r w:rsidRPr="00EB6CA0">
        <w:rPr>
          <w:sz w:val="22"/>
          <w:szCs w:val="22"/>
        </w:rPr>
        <w:t xml:space="preserve"> а) данные блага являются частным случаем общественных благ национального уровня и, соответственно, обладают свойствами неисключаемости и несоперничества. Свойство одновременного получения полезности группой субъектов связано со свойством неделимости локального общественного блага. Прямым следствием свойства неисключаемости является невозможность предоставления блага на рыночной основе;</w:t>
      </w:r>
    </w:p>
    <w:p w14:paraId="6349AC15" w14:textId="2F0684D8" w:rsidR="00EB6CA0" w:rsidRPr="00EB6CA0" w:rsidRDefault="00EB6CA0" w:rsidP="00EB6CA0">
      <w:pPr>
        <w:ind w:firstLine="709"/>
        <w:jc w:val="both"/>
        <w:rPr>
          <w:sz w:val="22"/>
          <w:szCs w:val="22"/>
        </w:rPr>
      </w:pPr>
      <w:r w:rsidRPr="00EB6CA0">
        <w:rPr>
          <w:sz w:val="22"/>
          <w:szCs w:val="22"/>
        </w:rPr>
        <w:t>б) обладают специфическими характеристиками, выделяющими их в самостоятельную категорию, в частности, территориальной ограниченностью полезности в потреблении;</w:t>
      </w:r>
    </w:p>
    <w:p w14:paraId="1C5B99AB" w14:textId="77777777" w:rsidR="00EB6CA0" w:rsidRPr="00486114" w:rsidRDefault="00EB6CA0" w:rsidP="00EB6CA0">
      <w:pPr>
        <w:ind w:firstLine="709"/>
        <w:jc w:val="both"/>
        <w:rPr>
          <w:spacing w:val="-2"/>
          <w:sz w:val="22"/>
          <w:szCs w:val="22"/>
        </w:rPr>
      </w:pPr>
      <w:r w:rsidRPr="00486114">
        <w:rPr>
          <w:spacing w:val="-2"/>
          <w:sz w:val="22"/>
          <w:szCs w:val="22"/>
        </w:rPr>
        <w:t xml:space="preserve">в) имеют уникальные характеристики — распространение полезности во времени и пространстве, что получило название социального внешнего эффекта [2, с. 9-10]. Таким образом, становится ясно, что решить проблему отрицательных внешних эффектов в сфере экологии невозможно без участия государства, поскольку эти процессы затрагивают интересы значительного числа людей. Это так называемая слабая сторона теоремы Коуза, когда не всегда и везде можно решить проблему через индивидуальные соглашения.   </w:t>
      </w:r>
    </w:p>
    <w:p w14:paraId="0122E827" w14:textId="4CDA68AB" w:rsidR="00EB6CA0" w:rsidRPr="00EB6CA0" w:rsidRDefault="00EB6CA0" w:rsidP="00EB6CA0">
      <w:pPr>
        <w:ind w:firstLine="709"/>
        <w:jc w:val="both"/>
        <w:rPr>
          <w:sz w:val="22"/>
          <w:szCs w:val="22"/>
        </w:rPr>
      </w:pPr>
      <w:r w:rsidRPr="00EB6CA0">
        <w:rPr>
          <w:sz w:val="22"/>
          <w:szCs w:val="22"/>
        </w:rPr>
        <w:t xml:space="preserve">Все более возрастающее антропогенное воздействие человека на природу в результате осуществления хозяйственной деятельности характеризуется отрицательными внешними эффектами.  В случае с экологией отрицательные внешние эффекты, как правило, связаны с действием предприятий, которые находятся и функционируют в данном регионе. Эти издержки не поддаются измерению, </w:t>
      </w:r>
      <w:r w:rsidR="00DB543F" w:rsidRPr="00EB6CA0">
        <w:rPr>
          <w:sz w:val="22"/>
          <w:szCs w:val="22"/>
        </w:rPr>
        <w:t>кроме того,</w:t>
      </w:r>
      <w:r w:rsidRPr="00EB6CA0">
        <w:rPr>
          <w:sz w:val="22"/>
          <w:szCs w:val="22"/>
        </w:rPr>
        <w:t xml:space="preserve"> они оказывают влияние на положение будущих поколений. Особен</w:t>
      </w:r>
      <w:r w:rsidRPr="00EB6CA0">
        <w:rPr>
          <w:sz w:val="22"/>
          <w:szCs w:val="22"/>
        </w:rPr>
        <w:lastRenderedPageBreak/>
        <w:t>ностями воздействия отрицательных внешних эффектов является размытый характер пространственно-временных границ и продолжительность периода времени.   Таким образом, благоприятную экологию нельзя отнести к чистым локальным общественным благам, поскольку их нельзя жёстко привязать к определённой территории, а также они имеют свойства как чистых, так и смешанных общественных благ.</w:t>
      </w:r>
    </w:p>
    <w:p w14:paraId="3330C808" w14:textId="09FDF3F2" w:rsidR="00EB6CA0" w:rsidRPr="00EB6CA0" w:rsidRDefault="00EB6CA0" w:rsidP="00EB6CA0">
      <w:pPr>
        <w:ind w:firstLine="709"/>
        <w:jc w:val="both"/>
        <w:rPr>
          <w:sz w:val="22"/>
          <w:szCs w:val="22"/>
        </w:rPr>
      </w:pPr>
      <w:r w:rsidRPr="00EB6CA0">
        <w:rPr>
          <w:sz w:val="22"/>
          <w:szCs w:val="22"/>
        </w:rPr>
        <w:t>Следующий момент, на котором хотелось бы нам остановиться – это вопрос конфликтности цели достижения экономического роста и благосостояния окружающей среды. Как и любой другой живой организм, природа имеет способность к восстановлению, но проблема возникает тогда, когда она не справляется с большими объёмами отходов, чем может «переработать». Существует достаточное множество причин, почему это так происходит. Авторы знаменитого учебника «Экономикс» выделяют четыре главных фактора: плотность населения, увеличение доходов и экономический рост, технологические изменения, стимулы (если у производителей есть возможность сбросить неочищенные отходы, то они, скорее всего, так и поступят, а не будут устанавливать дорогостоящие очистные сооружен</w:t>
      </w:r>
      <w:r w:rsidR="00486114">
        <w:rPr>
          <w:sz w:val="22"/>
          <w:szCs w:val="22"/>
        </w:rPr>
        <w:t>ия) [3, с. </w:t>
      </w:r>
      <w:r w:rsidRPr="00EB6CA0">
        <w:rPr>
          <w:sz w:val="22"/>
          <w:szCs w:val="22"/>
        </w:rPr>
        <w:t xml:space="preserve">666-667]. Возникает, по сути, парадоксальная ситуация – чем богаче общество, тем оно и грязнее. Но, с другой стороны, чем оно богаче, тем больше возможностей для проведения природоохранных мероприятий. Но в целом, наверное, справедливо утверждение, что за высокий уровень жизни общество должно платить цену в виде загрязнения окружающей среды. Также беглый анализ экологического рейтинга регионов России показывает, что в хвосте рейтинга находятся регионы богатые полезными ископаемыми, с развитой экономикой и, соответственно, высокими доходами на душу населения [4]. Отметим, что степень концентрации вредных веществ положительно коррелирует с динамикой ВВП на душу населения, в литературе встречается мнение о перевернутой </w:t>
      </w:r>
      <w:r w:rsidRPr="00EB6CA0">
        <w:rPr>
          <w:sz w:val="22"/>
          <w:szCs w:val="22"/>
          <w:lang w:val="en-US"/>
        </w:rPr>
        <w:t>U</w:t>
      </w:r>
      <w:r w:rsidRPr="00EB6CA0">
        <w:rPr>
          <w:sz w:val="22"/>
          <w:szCs w:val="22"/>
        </w:rPr>
        <w:t xml:space="preserve">-образной зависимости между экономическом ростом и ухудшением экологии (экологическая кривая Кузнеца) [5-7].  </w:t>
      </w:r>
    </w:p>
    <w:p w14:paraId="7176A6A8" w14:textId="48CAD498" w:rsidR="00EB6CA0" w:rsidRPr="00EB6CA0" w:rsidRDefault="00EB6CA0" w:rsidP="00EB6CA0">
      <w:pPr>
        <w:ind w:firstLine="709"/>
        <w:jc w:val="both"/>
        <w:rPr>
          <w:sz w:val="22"/>
          <w:szCs w:val="22"/>
        </w:rPr>
      </w:pPr>
      <w:r w:rsidRPr="00EB6CA0">
        <w:rPr>
          <w:sz w:val="22"/>
          <w:szCs w:val="22"/>
        </w:rPr>
        <w:t xml:space="preserve">В долгосрочной перспективе необходим переход к концепции формирования экологических потребностей населения и предприятий, устойчивого развития как основы интернетизации внешних экологических эффектов. С этих позиций регион предлагается рассматривать как сложную социально-эколого-экономическую систему [8, с. 131]. Таким образом, важное значение имеет влияние экономической подсистемы на устойчивость социальной и экологической подсистемы. Экономика страны и региона должна развиваться </w:t>
      </w:r>
      <w:r w:rsidRPr="00EB6CA0">
        <w:rPr>
          <w:sz w:val="22"/>
          <w:szCs w:val="22"/>
        </w:rPr>
        <w:t xml:space="preserve">в рамках так называемой зелёной экономики или зелёного роста. Эта стратегия предполагает интенсификацию экономического развития при </w:t>
      </w:r>
      <w:r w:rsidR="00486114" w:rsidRPr="00EB6CA0">
        <w:rPr>
          <w:sz w:val="22"/>
          <w:szCs w:val="22"/>
        </w:rPr>
        <w:t>сох</w:t>
      </w:r>
      <w:r w:rsidR="00486114">
        <w:rPr>
          <w:sz w:val="22"/>
          <w:szCs w:val="22"/>
        </w:rPr>
        <w:t>ранении</w:t>
      </w:r>
      <w:r w:rsidRPr="00EB6CA0">
        <w:rPr>
          <w:sz w:val="22"/>
          <w:szCs w:val="22"/>
        </w:rPr>
        <w:t xml:space="preserve"> природных ресурсов и экосистем, которые имеют большое значение для благосостояния населения [9, с. 29]. Зелёный рост должен действовать как катализатор инвестиций и инноваций, которые способствуют новым способам развития экономической системы региона, повышению её экологической устойчивости. Многие исследователи говорят о необходимости ESG-трансформации экономики в России, в которой в настоящее время наблюдается рост использования зеленых инвестиций и ответственного финансирования [10, с. 22-24]. Учет экологического фактора в современных условиях становится важным фактором дальнейшего развития экономики любого уровня. Другим условием является экологически ответственное поведение хозяйствующих субъектов, которое зависит от активных действий государства по их стимулированию к участию в развитии территорий [11, с. 80]. Именно такая модель, основанная на принципах социальной, в том числе экологической, ответственности бизнеса, имеет значительный потенциал, развитие которой способно дать синергетический эффект для социально-экономического развития территорий.</w:t>
      </w:r>
    </w:p>
    <w:p w14:paraId="2AFDF295" w14:textId="77777777" w:rsidR="00EB6CA0" w:rsidRPr="00DB543F" w:rsidRDefault="00EB6CA0" w:rsidP="00DB543F">
      <w:pPr>
        <w:spacing w:before="120" w:after="120"/>
        <w:jc w:val="center"/>
        <w:rPr>
          <w:sz w:val="20"/>
          <w:szCs w:val="20"/>
        </w:rPr>
      </w:pPr>
      <w:r w:rsidRPr="00DB543F">
        <w:rPr>
          <w:sz w:val="20"/>
          <w:szCs w:val="20"/>
        </w:rPr>
        <w:t>МАТЕРИАЛЫ И МЕТОДЫ</w:t>
      </w:r>
    </w:p>
    <w:p w14:paraId="77A0BA33" w14:textId="2A03F3F3" w:rsidR="00EB6CA0" w:rsidRPr="00EB6CA0" w:rsidRDefault="00EB6CA0" w:rsidP="00EB6CA0">
      <w:pPr>
        <w:ind w:firstLine="709"/>
        <w:jc w:val="both"/>
        <w:rPr>
          <w:sz w:val="22"/>
          <w:szCs w:val="22"/>
        </w:rPr>
      </w:pPr>
      <w:r w:rsidRPr="00EB6CA0">
        <w:rPr>
          <w:sz w:val="22"/>
          <w:szCs w:val="22"/>
        </w:rPr>
        <w:t xml:space="preserve">В ходе исследования использовались следующие методы: теоретическое обобщение и сравнение, анализ и синтез, корреляционный анализ. В рамках анализа автором рассмотрены макроэкономические показатели, характеризующие экономико-экологическую ситуацию в Ивановской области за период с 2000 по 2020 гг. </w:t>
      </w:r>
    </w:p>
    <w:p w14:paraId="5B319BF6" w14:textId="77777777" w:rsidR="00EB6CA0" w:rsidRPr="00DB543F" w:rsidRDefault="00EB6CA0" w:rsidP="00DB543F">
      <w:pPr>
        <w:spacing w:before="120" w:after="120"/>
        <w:jc w:val="center"/>
        <w:rPr>
          <w:sz w:val="20"/>
          <w:szCs w:val="20"/>
        </w:rPr>
      </w:pPr>
      <w:r w:rsidRPr="00DB543F">
        <w:rPr>
          <w:sz w:val="20"/>
          <w:szCs w:val="20"/>
        </w:rPr>
        <w:t>РЕЗУЛЬТАТЫ</w:t>
      </w:r>
    </w:p>
    <w:p w14:paraId="3B81F2FF" w14:textId="146473A4" w:rsidR="00EB6CA0" w:rsidRPr="00EB6CA0" w:rsidRDefault="00EB6CA0" w:rsidP="00EB6CA0">
      <w:pPr>
        <w:ind w:firstLine="709"/>
        <w:jc w:val="both"/>
        <w:rPr>
          <w:sz w:val="22"/>
          <w:szCs w:val="22"/>
        </w:rPr>
      </w:pPr>
      <w:r w:rsidRPr="00EB6CA0">
        <w:rPr>
          <w:sz w:val="22"/>
          <w:szCs w:val="22"/>
        </w:rPr>
        <w:t>Теперь перейдём к анализу экологической устойчивости Ивановской области через призму макроэкономических показателей. Анализ природно-ресурсного потенциала области позволяет выделить преимущества и недостатки территории с точки зрения экономического развития. К преимуществам необходимо отнести обеспеченность водными ресурсами для текстильной промышленности (в т.ч. крупная река Волга), наличие строительного сырья и относительно лёгкую его добычу (т.к. преобладает открытый способ), а также высокую долю лесных угодий (~48%). Слабые стороны территории выражены в отсутствии крупной добычи полезных ископаемых и топливных ресурсов.</w:t>
      </w:r>
      <w:r w:rsidRPr="00EB6CA0">
        <w:rPr>
          <w:sz w:val="22"/>
          <w:szCs w:val="22"/>
          <w:shd w:val="clear" w:color="auto" w:fill="FFFFFF"/>
        </w:rPr>
        <w:t xml:space="preserve"> Основной загрязнитель атмосферного воздуха в регионе - автотранспорт, а также предприятия энергетики, машиностроения, лёгкой промышленности. Загрязнители водоёмов - </w:t>
      </w:r>
      <w:r w:rsidRPr="00EB6CA0">
        <w:rPr>
          <w:sz w:val="22"/>
          <w:szCs w:val="22"/>
          <w:shd w:val="clear" w:color="auto" w:fill="FFFFFF"/>
        </w:rPr>
        <w:lastRenderedPageBreak/>
        <w:t>предприятия машиностроения, химической, лёгкой промышленности, сельское хозяйство, жилищно-коммунальное хозяйство. Важнейшая проблема - отсутствие общегородских очистных сооружений в большинстве поволжских городов и обеспечение населения питьевой водой необходимого качества. Интенсивные вырубки привели к деградации лесов во многих районах области. Однако, следует заметить, что на территории Ивановской области отсутствуют крупные токсичные производства (в первую очередь, это предприятия химической промышленности и металлургии), поэтому экологическая ситуация в регионе гораздо лучше, чем в большинстве областей центральной России [12].</w:t>
      </w:r>
    </w:p>
    <w:p w14:paraId="0353EF3E" w14:textId="34BCB4B6" w:rsidR="00EB6CA0" w:rsidRPr="00EB6CA0" w:rsidRDefault="00EB6CA0" w:rsidP="00EB6CA0">
      <w:pPr>
        <w:ind w:firstLine="709"/>
        <w:jc w:val="both"/>
        <w:rPr>
          <w:sz w:val="22"/>
          <w:szCs w:val="22"/>
        </w:rPr>
      </w:pPr>
      <w:r w:rsidRPr="00EB6CA0">
        <w:rPr>
          <w:sz w:val="22"/>
          <w:szCs w:val="22"/>
        </w:rPr>
        <w:t>В Национальном экологическом рейтинге Ивановская область осенью 2021 г. занимала 24 место среди всех субъектов РФ, что в целом благоприятно характеризует экологическую ситуацию. Но отметим, что регион в рейтинге опустился на одну позицию вниз, при том, что соседняя Костромская область занимает 8 место, Ярославская область – 13, Нижегородская область – 51 и Владимирская область 56 место. Также, по данным рейтинга видно, что чем более промышленно развит регион, тем более низкую позицию он занимает в рейтинге [13]. На сайте Народной карты экологических нарушений отмечены 7 жа</w:t>
      </w:r>
      <w:r w:rsidRPr="00EB6CA0">
        <w:rPr>
          <w:sz w:val="22"/>
          <w:szCs w:val="22"/>
        </w:rPr>
        <w:t>лоб жителей региона, по 5 жалобам проблемы решены [14]. Отсутствие крупных производств и месторождений природных ресурсов в области - фактор, благоприятно влияющий на экологическую ситуацию.</w:t>
      </w:r>
    </w:p>
    <w:p w14:paraId="460DBF64" w14:textId="2D5EC458" w:rsidR="00EB6CA0" w:rsidRPr="00EB6CA0" w:rsidRDefault="00EB6CA0" w:rsidP="00EB6CA0">
      <w:pPr>
        <w:ind w:firstLine="709"/>
        <w:jc w:val="both"/>
        <w:rPr>
          <w:sz w:val="22"/>
          <w:szCs w:val="22"/>
        </w:rPr>
      </w:pPr>
      <w:r w:rsidRPr="00EB6CA0">
        <w:rPr>
          <w:sz w:val="22"/>
          <w:szCs w:val="22"/>
        </w:rPr>
        <w:t>Экологическая ситуация в регионе также во многом зависит от состояния экспорта и импорта тех товаров, которые имеют экологическую нагрузку. Общемировая тенденция такова, что многие развитые страны переносят вредные производства на территории стран мировой периферии. Также и на региональном уровне – необходимо экспортировать товары с наименьшей экологической нагрузкой, и наоборот, ввозить товары, произведённые в других странах и относящиеся к категории вредных производств. С точки зрения развития экономики положительное торговое сальдо благоприятно для страны и региона, но если брать во внимание воздействие на экологию, то ситуация принимает другой оборот. Эти товары желательно покупать извне, чем произво</w:t>
      </w:r>
      <w:r w:rsidR="00381139">
        <w:rPr>
          <w:sz w:val="22"/>
          <w:szCs w:val="22"/>
        </w:rPr>
        <w:t>-</w:t>
      </w:r>
      <w:r w:rsidRPr="00EB6CA0">
        <w:rPr>
          <w:sz w:val="22"/>
          <w:szCs w:val="22"/>
        </w:rPr>
        <w:t>дить внутри страны. В табл. 1 представлена товарная структура экспорта и импорта Ивановской области по экологически значимым товарным группам. По продукции химической промышленности сальдо за рассматриваемый период времени положительное, что свидетельствует о высокой экологической нагрузке, приходящейся на эту отрасль.</w:t>
      </w:r>
    </w:p>
    <w:p w14:paraId="2679D2ED" w14:textId="77777777" w:rsidR="00DB543F" w:rsidRDefault="00DB543F" w:rsidP="00EB6CA0">
      <w:pPr>
        <w:ind w:firstLine="709"/>
        <w:jc w:val="both"/>
        <w:rPr>
          <w:sz w:val="22"/>
          <w:szCs w:val="22"/>
        </w:rPr>
        <w:sectPr w:rsidR="00DB543F" w:rsidSect="00DB543F">
          <w:type w:val="continuous"/>
          <w:pgSz w:w="11906" w:h="16838" w:code="9"/>
          <w:pgMar w:top="1134" w:right="1134" w:bottom="1134" w:left="1134" w:header="851" w:footer="851" w:gutter="0"/>
          <w:cols w:num="2" w:space="284"/>
          <w:docGrid w:linePitch="360"/>
        </w:sectPr>
      </w:pPr>
    </w:p>
    <w:p w14:paraId="18743D12" w14:textId="77777777" w:rsidR="00EB6CA0" w:rsidRPr="00486114" w:rsidRDefault="00EB6CA0" w:rsidP="00EB6CA0">
      <w:pPr>
        <w:ind w:firstLine="709"/>
        <w:jc w:val="both"/>
        <w:rPr>
          <w:sz w:val="12"/>
          <w:szCs w:val="22"/>
        </w:rPr>
      </w:pPr>
    </w:p>
    <w:p w14:paraId="3E578892" w14:textId="77777777" w:rsidR="00EB6CA0" w:rsidRPr="00EB6CA0" w:rsidRDefault="00EB6CA0" w:rsidP="00DB543F">
      <w:pPr>
        <w:jc w:val="center"/>
        <w:rPr>
          <w:b/>
          <w:bCs/>
          <w:sz w:val="22"/>
          <w:szCs w:val="22"/>
        </w:rPr>
      </w:pPr>
      <w:r w:rsidRPr="00EB6CA0">
        <w:rPr>
          <w:b/>
          <w:bCs/>
          <w:sz w:val="22"/>
          <w:szCs w:val="22"/>
        </w:rPr>
        <w:t>Таблица 1. Товарная структура экспорта и импорта Ивановской области, в % к итогу</w:t>
      </w:r>
    </w:p>
    <w:p w14:paraId="297E386B" w14:textId="38980C46" w:rsidR="00EB6CA0" w:rsidRPr="00EB6CA0" w:rsidRDefault="00EB6CA0" w:rsidP="00381139">
      <w:pPr>
        <w:spacing w:line="360" w:lineRule="auto"/>
        <w:jc w:val="center"/>
        <w:rPr>
          <w:sz w:val="22"/>
          <w:szCs w:val="22"/>
          <w:lang w:val="en-US"/>
        </w:rPr>
      </w:pPr>
      <w:r w:rsidRPr="00EB6CA0">
        <w:rPr>
          <w:b/>
          <w:bCs/>
          <w:sz w:val="22"/>
          <w:szCs w:val="22"/>
          <w:lang w:val="en-US"/>
        </w:rPr>
        <w:t>Table 1. Commodity structure of exports and imports of the Ivanovo region, in % of the total</w:t>
      </w:r>
    </w:p>
    <w:tbl>
      <w:tblPr>
        <w:tblStyle w:val="af5"/>
        <w:tblW w:w="9634" w:type="dxa"/>
        <w:tblLayout w:type="fixed"/>
        <w:tblLook w:val="04A0" w:firstRow="1" w:lastRow="0" w:firstColumn="1" w:lastColumn="0" w:noHBand="0" w:noVBand="1"/>
      </w:tblPr>
      <w:tblGrid>
        <w:gridCol w:w="1696"/>
        <w:gridCol w:w="709"/>
        <w:gridCol w:w="709"/>
        <w:gridCol w:w="709"/>
        <w:gridCol w:w="708"/>
        <w:gridCol w:w="709"/>
        <w:gridCol w:w="709"/>
        <w:gridCol w:w="709"/>
        <w:gridCol w:w="708"/>
        <w:gridCol w:w="709"/>
        <w:gridCol w:w="709"/>
        <w:gridCol w:w="850"/>
      </w:tblGrid>
      <w:tr w:rsidR="00EB6CA0" w:rsidRPr="00381139" w14:paraId="375EF22B" w14:textId="77777777" w:rsidTr="00381139">
        <w:trPr>
          <w:trHeight w:val="289"/>
        </w:trPr>
        <w:tc>
          <w:tcPr>
            <w:tcW w:w="1696" w:type="dxa"/>
            <w:vAlign w:val="center"/>
          </w:tcPr>
          <w:p w14:paraId="6A47353D" w14:textId="77777777" w:rsidR="00EB6CA0" w:rsidRPr="00381139" w:rsidRDefault="00EB6CA0" w:rsidP="00381139">
            <w:pPr>
              <w:jc w:val="center"/>
              <w:rPr>
                <w:sz w:val="20"/>
                <w:szCs w:val="20"/>
                <w:lang w:val="en-US"/>
              </w:rPr>
            </w:pPr>
          </w:p>
        </w:tc>
        <w:tc>
          <w:tcPr>
            <w:tcW w:w="709" w:type="dxa"/>
            <w:vAlign w:val="center"/>
          </w:tcPr>
          <w:p w14:paraId="48D2533B" w14:textId="77777777" w:rsidR="00EB6CA0" w:rsidRPr="00381139" w:rsidRDefault="00EB6CA0" w:rsidP="00381139">
            <w:pPr>
              <w:jc w:val="center"/>
              <w:rPr>
                <w:sz w:val="20"/>
                <w:szCs w:val="20"/>
              </w:rPr>
            </w:pPr>
            <w:r w:rsidRPr="00381139">
              <w:rPr>
                <w:sz w:val="20"/>
                <w:szCs w:val="20"/>
              </w:rPr>
              <w:t>2005</w:t>
            </w:r>
          </w:p>
        </w:tc>
        <w:tc>
          <w:tcPr>
            <w:tcW w:w="709" w:type="dxa"/>
            <w:vAlign w:val="center"/>
          </w:tcPr>
          <w:p w14:paraId="47CFD1C1" w14:textId="77777777" w:rsidR="00EB6CA0" w:rsidRPr="00381139" w:rsidRDefault="00EB6CA0" w:rsidP="00381139">
            <w:pPr>
              <w:jc w:val="center"/>
              <w:rPr>
                <w:sz w:val="20"/>
                <w:szCs w:val="20"/>
              </w:rPr>
            </w:pPr>
            <w:r w:rsidRPr="00381139">
              <w:rPr>
                <w:sz w:val="20"/>
                <w:szCs w:val="20"/>
              </w:rPr>
              <w:t>2010</w:t>
            </w:r>
          </w:p>
        </w:tc>
        <w:tc>
          <w:tcPr>
            <w:tcW w:w="709" w:type="dxa"/>
            <w:vAlign w:val="center"/>
          </w:tcPr>
          <w:p w14:paraId="0AAEB25B" w14:textId="77777777" w:rsidR="00EB6CA0" w:rsidRPr="00381139" w:rsidRDefault="00EB6CA0" w:rsidP="00381139">
            <w:pPr>
              <w:jc w:val="center"/>
              <w:rPr>
                <w:sz w:val="20"/>
                <w:szCs w:val="20"/>
              </w:rPr>
            </w:pPr>
            <w:r w:rsidRPr="00381139">
              <w:rPr>
                <w:sz w:val="20"/>
                <w:szCs w:val="20"/>
              </w:rPr>
              <w:t>2011</w:t>
            </w:r>
          </w:p>
        </w:tc>
        <w:tc>
          <w:tcPr>
            <w:tcW w:w="708" w:type="dxa"/>
            <w:vAlign w:val="center"/>
          </w:tcPr>
          <w:p w14:paraId="6AFD0D58" w14:textId="77777777" w:rsidR="00EB6CA0" w:rsidRPr="00381139" w:rsidRDefault="00EB6CA0" w:rsidP="00381139">
            <w:pPr>
              <w:jc w:val="center"/>
              <w:rPr>
                <w:sz w:val="20"/>
                <w:szCs w:val="20"/>
              </w:rPr>
            </w:pPr>
            <w:r w:rsidRPr="00381139">
              <w:rPr>
                <w:sz w:val="20"/>
                <w:szCs w:val="20"/>
              </w:rPr>
              <w:t>2012</w:t>
            </w:r>
          </w:p>
        </w:tc>
        <w:tc>
          <w:tcPr>
            <w:tcW w:w="709" w:type="dxa"/>
            <w:vAlign w:val="center"/>
          </w:tcPr>
          <w:p w14:paraId="08F5E355" w14:textId="77777777" w:rsidR="00EB6CA0" w:rsidRPr="00381139" w:rsidRDefault="00EB6CA0" w:rsidP="00381139">
            <w:pPr>
              <w:jc w:val="center"/>
              <w:rPr>
                <w:sz w:val="20"/>
                <w:szCs w:val="20"/>
              </w:rPr>
            </w:pPr>
            <w:r w:rsidRPr="00381139">
              <w:rPr>
                <w:sz w:val="20"/>
                <w:szCs w:val="20"/>
              </w:rPr>
              <w:t>2013</w:t>
            </w:r>
          </w:p>
        </w:tc>
        <w:tc>
          <w:tcPr>
            <w:tcW w:w="709" w:type="dxa"/>
            <w:vAlign w:val="center"/>
          </w:tcPr>
          <w:p w14:paraId="5C1ED8D1" w14:textId="77777777" w:rsidR="00EB6CA0" w:rsidRPr="00381139" w:rsidRDefault="00EB6CA0" w:rsidP="00381139">
            <w:pPr>
              <w:jc w:val="center"/>
              <w:rPr>
                <w:sz w:val="20"/>
                <w:szCs w:val="20"/>
              </w:rPr>
            </w:pPr>
            <w:r w:rsidRPr="00381139">
              <w:rPr>
                <w:sz w:val="20"/>
                <w:szCs w:val="20"/>
              </w:rPr>
              <w:t>2014</w:t>
            </w:r>
          </w:p>
        </w:tc>
        <w:tc>
          <w:tcPr>
            <w:tcW w:w="709" w:type="dxa"/>
            <w:vAlign w:val="center"/>
          </w:tcPr>
          <w:p w14:paraId="2670B8D2" w14:textId="77777777" w:rsidR="00EB6CA0" w:rsidRPr="00381139" w:rsidRDefault="00EB6CA0" w:rsidP="00381139">
            <w:pPr>
              <w:jc w:val="center"/>
              <w:rPr>
                <w:sz w:val="20"/>
                <w:szCs w:val="20"/>
              </w:rPr>
            </w:pPr>
            <w:r w:rsidRPr="00381139">
              <w:rPr>
                <w:sz w:val="20"/>
                <w:szCs w:val="20"/>
              </w:rPr>
              <w:t>2015</w:t>
            </w:r>
          </w:p>
        </w:tc>
        <w:tc>
          <w:tcPr>
            <w:tcW w:w="708" w:type="dxa"/>
            <w:vAlign w:val="center"/>
          </w:tcPr>
          <w:p w14:paraId="4D6F2389" w14:textId="77777777" w:rsidR="00EB6CA0" w:rsidRPr="00381139" w:rsidRDefault="00EB6CA0" w:rsidP="00381139">
            <w:pPr>
              <w:jc w:val="center"/>
              <w:rPr>
                <w:sz w:val="20"/>
                <w:szCs w:val="20"/>
              </w:rPr>
            </w:pPr>
            <w:r w:rsidRPr="00381139">
              <w:rPr>
                <w:sz w:val="20"/>
                <w:szCs w:val="20"/>
              </w:rPr>
              <w:t>2016</w:t>
            </w:r>
          </w:p>
        </w:tc>
        <w:tc>
          <w:tcPr>
            <w:tcW w:w="709" w:type="dxa"/>
            <w:vAlign w:val="center"/>
          </w:tcPr>
          <w:p w14:paraId="3BB3110B" w14:textId="77777777" w:rsidR="00EB6CA0" w:rsidRPr="00381139" w:rsidRDefault="00EB6CA0" w:rsidP="00381139">
            <w:pPr>
              <w:jc w:val="center"/>
              <w:rPr>
                <w:sz w:val="20"/>
                <w:szCs w:val="20"/>
              </w:rPr>
            </w:pPr>
            <w:r w:rsidRPr="00381139">
              <w:rPr>
                <w:sz w:val="20"/>
                <w:szCs w:val="20"/>
              </w:rPr>
              <w:t>2017</w:t>
            </w:r>
          </w:p>
        </w:tc>
        <w:tc>
          <w:tcPr>
            <w:tcW w:w="709" w:type="dxa"/>
            <w:vAlign w:val="center"/>
          </w:tcPr>
          <w:p w14:paraId="5FA19767" w14:textId="77777777" w:rsidR="00EB6CA0" w:rsidRPr="00381139" w:rsidRDefault="00EB6CA0" w:rsidP="00381139">
            <w:pPr>
              <w:jc w:val="center"/>
              <w:rPr>
                <w:sz w:val="20"/>
                <w:szCs w:val="20"/>
              </w:rPr>
            </w:pPr>
            <w:r w:rsidRPr="00381139">
              <w:rPr>
                <w:sz w:val="20"/>
                <w:szCs w:val="20"/>
              </w:rPr>
              <w:t>2018</w:t>
            </w:r>
          </w:p>
        </w:tc>
        <w:tc>
          <w:tcPr>
            <w:tcW w:w="850" w:type="dxa"/>
            <w:vAlign w:val="center"/>
          </w:tcPr>
          <w:p w14:paraId="553A4466" w14:textId="77777777" w:rsidR="00EB6CA0" w:rsidRPr="00381139" w:rsidRDefault="00EB6CA0" w:rsidP="00381139">
            <w:pPr>
              <w:jc w:val="center"/>
              <w:rPr>
                <w:sz w:val="20"/>
                <w:szCs w:val="20"/>
              </w:rPr>
            </w:pPr>
            <w:r w:rsidRPr="00381139">
              <w:rPr>
                <w:sz w:val="20"/>
                <w:szCs w:val="20"/>
              </w:rPr>
              <w:t>2019</w:t>
            </w:r>
          </w:p>
        </w:tc>
      </w:tr>
      <w:tr w:rsidR="00EB6CA0" w:rsidRPr="00381139" w14:paraId="6DEBE7E0" w14:textId="77777777" w:rsidTr="00381139">
        <w:trPr>
          <w:trHeight w:val="289"/>
        </w:trPr>
        <w:tc>
          <w:tcPr>
            <w:tcW w:w="9634" w:type="dxa"/>
            <w:gridSpan w:val="12"/>
            <w:vAlign w:val="center"/>
          </w:tcPr>
          <w:p w14:paraId="507D31CA" w14:textId="77777777" w:rsidR="00EB6CA0" w:rsidRPr="00381139" w:rsidRDefault="00EB6CA0" w:rsidP="00381139">
            <w:pPr>
              <w:jc w:val="center"/>
              <w:rPr>
                <w:sz w:val="20"/>
                <w:szCs w:val="20"/>
              </w:rPr>
            </w:pPr>
            <w:r w:rsidRPr="00381139">
              <w:rPr>
                <w:sz w:val="20"/>
                <w:szCs w:val="20"/>
              </w:rPr>
              <w:t>Минеральные продукты</w:t>
            </w:r>
          </w:p>
        </w:tc>
      </w:tr>
      <w:tr w:rsidR="00EB6CA0" w:rsidRPr="00381139" w14:paraId="07043E5B" w14:textId="77777777" w:rsidTr="00381139">
        <w:trPr>
          <w:trHeight w:val="276"/>
        </w:trPr>
        <w:tc>
          <w:tcPr>
            <w:tcW w:w="1696" w:type="dxa"/>
            <w:vAlign w:val="center"/>
          </w:tcPr>
          <w:p w14:paraId="0E2B5FE2" w14:textId="77777777" w:rsidR="00EB6CA0" w:rsidRPr="00381139" w:rsidRDefault="00EB6CA0" w:rsidP="00381139">
            <w:pPr>
              <w:jc w:val="center"/>
              <w:rPr>
                <w:sz w:val="20"/>
                <w:szCs w:val="20"/>
              </w:rPr>
            </w:pPr>
            <w:r w:rsidRPr="00381139">
              <w:rPr>
                <w:sz w:val="20"/>
                <w:szCs w:val="20"/>
              </w:rPr>
              <w:t>Экспорт</w:t>
            </w:r>
          </w:p>
        </w:tc>
        <w:tc>
          <w:tcPr>
            <w:tcW w:w="709" w:type="dxa"/>
            <w:vAlign w:val="center"/>
          </w:tcPr>
          <w:p w14:paraId="310A1CF8" w14:textId="77777777" w:rsidR="00EB6CA0" w:rsidRPr="00381139" w:rsidRDefault="00EB6CA0" w:rsidP="00381139">
            <w:pPr>
              <w:jc w:val="center"/>
              <w:rPr>
                <w:sz w:val="20"/>
                <w:szCs w:val="20"/>
              </w:rPr>
            </w:pPr>
            <w:r w:rsidRPr="00381139">
              <w:rPr>
                <w:sz w:val="20"/>
                <w:szCs w:val="20"/>
              </w:rPr>
              <w:t>-</w:t>
            </w:r>
          </w:p>
        </w:tc>
        <w:tc>
          <w:tcPr>
            <w:tcW w:w="709" w:type="dxa"/>
            <w:vAlign w:val="center"/>
          </w:tcPr>
          <w:p w14:paraId="6C0634F3" w14:textId="77777777" w:rsidR="00EB6CA0" w:rsidRPr="00381139" w:rsidRDefault="00EB6CA0" w:rsidP="00381139">
            <w:pPr>
              <w:jc w:val="center"/>
              <w:rPr>
                <w:sz w:val="20"/>
                <w:szCs w:val="20"/>
              </w:rPr>
            </w:pPr>
            <w:r w:rsidRPr="00381139">
              <w:rPr>
                <w:sz w:val="20"/>
                <w:szCs w:val="20"/>
              </w:rPr>
              <w:t>-</w:t>
            </w:r>
          </w:p>
        </w:tc>
        <w:tc>
          <w:tcPr>
            <w:tcW w:w="709" w:type="dxa"/>
            <w:vAlign w:val="center"/>
          </w:tcPr>
          <w:p w14:paraId="452A4CD5" w14:textId="77777777" w:rsidR="00EB6CA0" w:rsidRPr="00381139" w:rsidRDefault="00EB6CA0" w:rsidP="00381139">
            <w:pPr>
              <w:jc w:val="center"/>
              <w:rPr>
                <w:sz w:val="20"/>
                <w:szCs w:val="20"/>
              </w:rPr>
            </w:pPr>
            <w:r w:rsidRPr="00381139">
              <w:rPr>
                <w:sz w:val="20"/>
                <w:szCs w:val="20"/>
              </w:rPr>
              <w:t>-</w:t>
            </w:r>
          </w:p>
        </w:tc>
        <w:tc>
          <w:tcPr>
            <w:tcW w:w="708" w:type="dxa"/>
            <w:vAlign w:val="center"/>
          </w:tcPr>
          <w:p w14:paraId="02D25948" w14:textId="77777777" w:rsidR="00EB6CA0" w:rsidRPr="00381139" w:rsidRDefault="00EB6CA0" w:rsidP="00381139">
            <w:pPr>
              <w:jc w:val="center"/>
              <w:rPr>
                <w:sz w:val="20"/>
                <w:szCs w:val="20"/>
              </w:rPr>
            </w:pPr>
            <w:r w:rsidRPr="00381139">
              <w:rPr>
                <w:sz w:val="20"/>
                <w:szCs w:val="20"/>
              </w:rPr>
              <w:t>0,1</w:t>
            </w:r>
          </w:p>
        </w:tc>
        <w:tc>
          <w:tcPr>
            <w:tcW w:w="709" w:type="dxa"/>
            <w:vAlign w:val="center"/>
          </w:tcPr>
          <w:p w14:paraId="5AB7C0B9" w14:textId="77777777" w:rsidR="00EB6CA0" w:rsidRPr="00381139" w:rsidRDefault="00EB6CA0" w:rsidP="00381139">
            <w:pPr>
              <w:jc w:val="center"/>
              <w:rPr>
                <w:sz w:val="20"/>
                <w:szCs w:val="20"/>
              </w:rPr>
            </w:pPr>
            <w:r w:rsidRPr="00381139">
              <w:rPr>
                <w:sz w:val="20"/>
                <w:szCs w:val="20"/>
              </w:rPr>
              <w:t>0</w:t>
            </w:r>
          </w:p>
        </w:tc>
        <w:tc>
          <w:tcPr>
            <w:tcW w:w="709" w:type="dxa"/>
            <w:vAlign w:val="center"/>
          </w:tcPr>
          <w:p w14:paraId="5669616F" w14:textId="77777777" w:rsidR="00EB6CA0" w:rsidRPr="00381139" w:rsidRDefault="00EB6CA0" w:rsidP="00381139">
            <w:pPr>
              <w:jc w:val="center"/>
              <w:rPr>
                <w:sz w:val="20"/>
                <w:szCs w:val="20"/>
              </w:rPr>
            </w:pPr>
            <w:r w:rsidRPr="00381139">
              <w:rPr>
                <w:sz w:val="20"/>
                <w:szCs w:val="20"/>
              </w:rPr>
              <w:t>0,1</w:t>
            </w:r>
          </w:p>
        </w:tc>
        <w:tc>
          <w:tcPr>
            <w:tcW w:w="709" w:type="dxa"/>
            <w:vAlign w:val="center"/>
          </w:tcPr>
          <w:p w14:paraId="23CBC335" w14:textId="77777777" w:rsidR="00EB6CA0" w:rsidRPr="00381139" w:rsidRDefault="00EB6CA0" w:rsidP="00381139">
            <w:pPr>
              <w:jc w:val="center"/>
              <w:rPr>
                <w:sz w:val="20"/>
                <w:szCs w:val="20"/>
              </w:rPr>
            </w:pPr>
            <w:r w:rsidRPr="00381139">
              <w:rPr>
                <w:sz w:val="20"/>
                <w:szCs w:val="20"/>
              </w:rPr>
              <w:t>0,2</w:t>
            </w:r>
          </w:p>
        </w:tc>
        <w:tc>
          <w:tcPr>
            <w:tcW w:w="708" w:type="dxa"/>
            <w:vAlign w:val="center"/>
          </w:tcPr>
          <w:p w14:paraId="5B0C8099" w14:textId="77777777" w:rsidR="00EB6CA0" w:rsidRPr="00381139" w:rsidRDefault="00EB6CA0" w:rsidP="00381139">
            <w:pPr>
              <w:jc w:val="center"/>
              <w:rPr>
                <w:sz w:val="20"/>
                <w:szCs w:val="20"/>
              </w:rPr>
            </w:pPr>
            <w:r w:rsidRPr="00381139">
              <w:rPr>
                <w:sz w:val="20"/>
                <w:szCs w:val="20"/>
              </w:rPr>
              <w:t>0,2</w:t>
            </w:r>
          </w:p>
        </w:tc>
        <w:tc>
          <w:tcPr>
            <w:tcW w:w="709" w:type="dxa"/>
            <w:vAlign w:val="center"/>
          </w:tcPr>
          <w:p w14:paraId="09AE5E34" w14:textId="77777777" w:rsidR="00EB6CA0" w:rsidRPr="00381139" w:rsidRDefault="00EB6CA0" w:rsidP="00381139">
            <w:pPr>
              <w:jc w:val="center"/>
              <w:rPr>
                <w:sz w:val="20"/>
                <w:szCs w:val="20"/>
              </w:rPr>
            </w:pPr>
            <w:r w:rsidRPr="00381139">
              <w:rPr>
                <w:sz w:val="20"/>
                <w:szCs w:val="20"/>
              </w:rPr>
              <w:t>0,1</w:t>
            </w:r>
          </w:p>
        </w:tc>
        <w:tc>
          <w:tcPr>
            <w:tcW w:w="709" w:type="dxa"/>
            <w:vAlign w:val="center"/>
          </w:tcPr>
          <w:p w14:paraId="0160A498" w14:textId="77777777" w:rsidR="00EB6CA0" w:rsidRPr="00381139" w:rsidRDefault="00EB6CA0" w:rsidP="00381139">
            <w:pPr>
              <w:jc w:val="center"/>
              <w:rPr>
                <w:sz w:val="20"/>
                <w:szCs w:val="20"/>
              </w:rPr>
            </w:pPr>
            <w:r w:rsidRPr="00381139">
              <w:rPr>
                <w:sz w:val="20"/>
                <w:szCs w:val="20"/>
              </w:rPr>
              <w:t>0</w:t>
            </w:r>
          </w:p>
        </w:tc>
        <w:tc>
          <w:tcPr>
            <w:tcW w:w="850" w:type="dxa"/>
            <w:vAlign w:val="center"/>
          </w:tcPr>
          <w:p w14:paraId="73971B6E" w14:textId="77777777" w:rsidR="00EB6CA0" w:rsidRPr="00381139" w:rsidRDefault="00EB6CA0" w:rsidP="00381139">
            <w:pPr>
              <w:jc w:val="center"/>
              <w:rPr>
                <w:sz w:val="20"/>
                <w:szCs w:val="20"/>
              </w:rPr>
            </w:pPr>
            <w:r w:rsidRPr="00381139">
              <w:rPr>
                <w:sz w:val="20"/>
                <w:szCs w:val="20"/>
              </w:rPr>
              <w:t>0,1</w:t>
            </w:r>
          </w:p>
        </w:tc>
      </w:tr>
      <w:tr w:rsidR="00EB6CA0" w:rsidRPr="00381139" w14:paraId="34A48A8D" w14:textId="77777777" w:rsidTr="00381139">
        <w:trPr>
          <w:trHeight w:val="289"/>
        </w:trPr>
        <w:tc>
          <w:tcPr>
            <w:tcW w:w="1696" w:type="dxa"/>
            <w:vAlign w:val="center"/>
          </w:tcPr>
          <w:p w14:paraId="48D8DD95" w14:textId="77777777" w:rsidR="00EB6CA0" w:rsidRPr="00381139" w:rsidRDefault="00EB6CA0" w:rsidP="00381139">
            <w:pPr>
              <w:jc w:val="center"/>
              <w:rPr>
                <w:sz w:val="20"/>
                <w:szCs w:val="20"/>
              </w:rPr>
            </w:pPr>
            <w:r w:rsidRPr="00381139">
              <w:rPr>
                <w:sz w:val="20"/>
                <w:szCs w:val="20"/>
              </w:rPr>
              <w:t>Импорт</w:t>
            </w:r>
          </w:p>
        </w:tc>
        <w:tc>
          <w:tcPr>
            <w:tcW w:w="709" w:type="dxa"/>
            <w:vAlign w:val="center"/>
          </w:tcPr>
          <w:p w14:paraId="42B983A2" w14:textId="77777777" w:rsidR="00EB6CA0" w:rsidRPr="00381139" w:rsidRDefault="00EB6CA0" w:rsidP="00381139">
            <w:pPr>
              <w:jc w:val="center"/>
              <w:rPr>
                <w:sz w:val="20"/>
                <w:szCs w:val="20"/>
              </w:rPr>
            </w:pPr>
            <w:r w:rsidRPr="00381139">
              <w:rPr>
                <w:sz w:val="20"/>
                <w:szCs w:val="20"/>
              </w:rPr>
              <w:t>0,3</w:t>
            </w:r>
          </w:p>
        </w:tc>
        <w:tc>
          <w:tcPr>
            <w:tcW w:w="709" w:type="dxa"/>
            <w:vAlign w:val="center"/>
          </w:tcPr>
          <w:p w14:paraId="61FBA3E8" w14:textId="77777777" w:rsidR="00EB6CA0" w:rsidRPr="00381139" w:rsidRDefault="00EB6CA0" w:rsidP="00381139">
            <w:pPr>
              <w:jc w:val="center"/>
              <w:rPr>
                <w:sz w:val="20"/>
                <w:szCs w:val="20"/>
              </w:rPr>
            </w:pPr>
            <w:r w:rsidRPr="00381139">
              <w:rPr>
                <w:sz w:val="20"/>
                <w:szCs w:val="20"/>
              </w:rPr>
              <w:t>0,2</w:t>
            </w:r>
          </w:p>
        </w:tc>
        <w:tc>
          <w:tcPr>
            <w:tcW w:w="709" w:type="dxa"/>
            <w:vAlign w:val="center"/>
          </w:tcPr>
          <w:p w14:paraId="0DCBF51E" w14:textId="77777777" w:rsidR="00EB6CA0" w:rsidRPr="00381139" w:rsidRDefault="00EB6CA0" w:rsidP="00381139">
            <w:pPr>
              <w:jc w:val="center"/>
              <w:rPr>
                <w:sz w:val="20"/>
                <w:szCs w:val="20"/>
              </w:rPr>
            </w:pPr>
            <w:r w:rsidRPr="00381139">
              <w:rPr>
                <w:sz w:val="20"/>
                <w:szCs w:val="20"/>
              </w:rPr>
              <w:t>0</w:t>
            </w:r>
          </w:p>
        </w:tc>
        <w:tc>
          <w:tcPr>
            <w:tcW w:w="708" w:type="dxa"/>
            <w:vAlign w:val="center"/>
          </w:tcPr>
          <w:p w14:paraId="648740B6" w14:textId="77777777" w:rsidR="00EB6CA0" w:rsidRPr="00381139" w:rsidRDefault="00EB6CA0" w:rsidP="00381139">
            <w:pPr>
              <w:jc w:val="center"/>
              <w:rPr>
                <w:sz w:val="20"/>
                <w:szCs w:val="20"/>
              </w:rPr>
            </w:pPr>
            <w:r w:rsidRPr="00381139">
              <w:rPr>
                <w:sz w:val="20"/>
                <w:szCs w:val="20"/>
              </w:rPr>
              <w:t>0,1</w:t>
            </w:r>
          </w:p>
        </w:tc>
        <w:tc>
          <w:tcPr>
            <w:tcW w:w="709" w:type="dxa"/>
            <w:vAlign w:val="center"/>
          </w:tcPr>
          <w:p w14:paraId="33CA6487" w14:textId="77777777" w:rsidR="00EB6CA0" w:rsidRPr="00381139" w:rsidRDefault="00EB6CA0" w:rsidP="00381139">
            <w:pPr>
              <w:jc w:val="center"/>
              <w:rPr>
                <w:sz w:val="20"/>
                <w:szCs w:val="20"/>
              </w:rPr>
            </w:pPr>
            <w:r w:rsidRPr="00381139">
              <w:rPr>
                <w:sz w:val="20"/>
                <w:szCs w:val="20"/>
              </w:rPr>
              <w:t>0</w:t>
            </w:r>
          </w:p>
        </w:tc>
        <w:tc>
          <w:tcPr>
            <w:tcW w:w="709" w:type="dxa"/>
            <w:vAlign w:val="center"/>
          </w:tcPr>
          <w:p w14:paraId="767F63C9" w14:textId="77777777" w:rsidR="00EB6CA0" w:rsidRPr="00381139" w:rsidRDefault="00EB6CA0" w:rsidP="00381139">
            <w:pPr>
              <w:jc w:val="center"/>
              <w:rPr>
                <w:sz w:val="20"/>
                <w:szCs w:val="20"/>
              </w:rPr>
            </w:pPr>
            <w:r w:rsidRPr="00381139">
              <w:rPr>
                <w:sz w:val="20"/>
                <w:szCs w:val="20"/>
              </w:rPr>
              <w:t>0,1</w:t>
            </w:r>
          </w:p>
        </w:tc>
        <w:tc>
          <w:tcPr>
            <w:tcW w:w="709" w:type="dxa"/>
            <w:vAlign w:val="center"/>
          </w:tcPr>
          <w:p w14:paraId="10240092" w14:textId="77777777" w:rsidR="00EB6CA0" w:rsidRPr="00381139" w:rsidRDefault="00EB6CA0" w:rsidP="00381139">
            <w:pPr>
              <w:jc w:val="center"/>
              <w:rPr>
                <w:sz w:val="20"/>
                <w:szCs w:val="20"/>
              </w:rPr>
            </w:pPr>
            <w:r w:rsidRPr="00381139">
              <w:rPr>
                <w:sz w:val="20"/>
                <w:szCs w:val="20"/>
              </w:rPr>
              <w:t>0,1</w:t>
            </w:r>
          </w:p>
        </w:tc>
        <w:tc>
          <w:tcPr>
            <w:tcW w:w="708" w:type="dxa"/>
            <w:vAlign w:val="center"/>
          </w:tcPr>
          <w:p w14:paraId="50369FE7" w14:textId="77777777" w:rsidR="00EB6CA0" w:rsidRPr="00381139" w:rsidRDefault="00EB6CA0" w:rsidP="00381139">
            <w:pPr>
              <w:jc w:val="center"/>
              <w:rPr>
                <w:sz w:val="20"/>
                <w:szCs w:val="20"/>
              </w:rPr>
            </w:pPr>
            <w:r w:rsidRPr="00381139">
              <w:rPr>
                <w:sz w:val="20"/>
                <w:szCs w:val="20"/>
              </w:rPr>
              <w:t>0</w:t>
            </w:r>
          </w:p>
        </w:tc>
        <w:tc>
          <w:tcPr>
            <w:tcW w:w="709" w:type="dxa"/>
            <w:vAlign w:val="center"/>
          </w:tcPr>
          <w:p w14:paraId="5AA149F7" w14:textId="77777777" w:rsidR="00EB6CA0" w:rsidRPr="00381139" w:rsidRDefault="00EB6CA0" w:rsidP="00381139">
            <w:pPr>
              <w:jc w:val="center"/>
              <w:rPr>
                <w:sz w:val="20"/>
                <w:szCs w:val="20"/>
              </w:rPr>
            </w:pPr>
            <w:r w:rsidRPr="00381139">
              <w:rPr>
                <w:sz w:val="20"/>
                <w:szCs w:val="20"/>
              </w:rPr>
              <w:t>0,1</w:t>
            </w:r>
          </w:p>
        </w:tc>
        <w:tc>
          <w:tcPr>
            <w:tcW w:w="709" w:type="dxa"/>
            <w:vAlign w:val="center"/>
          </w:tcPr>
          <w:p w14:paraId="789F7BE4" w14:textId="77777777" w:rsidR="00EB6CA0" w:rsidRPr="00381139" w:rsidRDefault="00EB6CA0" w:rsidP="00381139">
            <w:pPr>
              <w:jc w:val="center"/>
              <w:rPr>
                <w:sz w:val="20"/>
                <w:szCs w:val="20"/>
              </w:rPr>
            </w:pPr>
            <w:r w:rsidRPr="00381139">
              <w:rPr>
                <w:sz w:val="20"/>
                <w:szCs w:val="20"/>
              </w:rPr>
              <w:t>0,1</w:t>
            </w:r>
          </w:p>
        </w:tc>
        <w:tc>
          <w:tcPr>
            <w:tcW w:w="850" w:type="dxa"/>
            <w:vAlign w:val="center"/>
          </w:tcPr>
          <w:p w14:paraId="1960E100" w14:textId="77777777" w:rsidR="00EB6CA0" w:rsidRPr="00381139" w:rsidRDefault="00EB6CA0" w:rsidP="00381139">
            <w:pPr>
              <w:jc w:val="center"/>
              <w:rPr>
                <w:sz w:val="20"/>
                <w:szCs w:val="20"/>
              </w:rPr>
            </w:pPr>
            <w:r w:rsidRPr="00381139">
              <w:rPr>
                <w:sz w:val="20"/>
                <w:szCs w:val="20"/>
              </w:rPr>
              <w:t>0</w:t>
            </w:r>
          </w:p>
        </w:tc>
      </w:tr>
      <w:tr w:rsidR="00EB6CA0" w:rsidRPr="00381139" w14:paraId="69927F6E" w14:textId="77777777" w:rsidTr="00381139">
        <w:trPr>
          <w:trHeight w:val="289"/>
        </w:trPr>
        <w:tc>
          <w:tcPr>
            <w:tcW w:w="1696" w:type="dxa"/>
            <w:vAlign w:val="center"/>
          </w:tcPr>
          <w:p w14:paraId="27641CFD" w14:textId="77777777" w:rsidR="00EB6CA0" w:rsidRPr="00381139" w:rsidRDefault="00EB6CA0" w:rsidP="00381139">
            <w:pPr>
              <w:jc w:val="center"/>
              <w:rPr>
                <w:sz w:val="20"/>
                <w:szCs w:val="20"/>
              </w:rPr>
            </w:pPr>
            <w:r w:rsidRPr="00381139">
              <w:rPr>
                <w:sz w:val="20"/>
                <w:szCs w:val="20"/>
              </w:rPr>
              <w:t>Сальдо +/-</w:t>
            </w:r>
          </w:p>
        </w:tc>
        <w:tc>
          <w:tcPr>
            <w:tcW w:w="709" w:type="dxa"/>
            <w:vAlign w:val="center"/>
          </w:tcPr>
          <w:p w14:paraId="46B8E09D" w14:textId="77777777" w:rsidR="00EB6CA0" w:rsidRPr="00381139" w:rsidRDefault="00EB6CA0" w:rsidP="00381139">
            <w:pPr>
              <w:jc w:val="center"/>
              <w:rPr>
                <w:sz w:val="20"/>
                <w:szCs w:val="20"/>
              </w:rPr>
            </w:pPr>
            <w:r w:rsidRPr="00381139">
              <w:rPr>
                <w:sz w:val="20"/>
                <w:szCs w:val="20"/>
              </w:rPr>
              <w:t>-</w:t>
            </w:r>
          </w:p>
        </w:tc>
        <w:tc>
          <w:tcPr>
            <w:tcW w:w="709" w:type="dxa"/>
            <w:vAlign w:val="center"/>
          </w:tcPr>
          <w:p w14:paraId="3D8DC48C" w14:textId="77777777" w:rsidR="00EB6CA0" w:rsidRPr="00381139" w:rsidRDefault="00EB6CA0" w:rsidP="00381139">
            <w:pPr>
              <w:jc w:val="center"/>
              <w:rPr>
                <w:sz w:val="20"/>
                <w:szCs w:val="20"/>
              </w:rPr>
            </w:pPr>
            <w:r w:rsidRPr="00381139">
              <w:rPr>
                <w:sz w:val="20"/>
                <w:szCs w:val="20"/>
              </w:rPr>
              <w:t>-</w:t>
            </w:r>
          </w:p>
        </w:tc>
        <w:tc>
          <w:tcPr>
            <w:tcW w:w="709" w:type="dxa"/>
            <w:vAlign w:val="center"/>
          </w:tcPr>
          <w:p w14:paraId="02B9FCB7" w14:textId="77777777" w:rsidR="00EB6CA0" w:rsidRPr="00381139" w:rsidRDefault="00EB6CA0" w:rsidP="00381139">
            <w:pPr>
              <w:jc w:val="center"/>
              <w:rPr>
                <w:sz w:val="20"/>
                <w:szCs w:val="20"/>
              </w:rPr>
            </w:pPr>
            <w:r w:rsidRPr="00381139">
              <w:rPr>
                <w:sz w:val="20"/>
                <w:szCs w:val="20"/>
              </w:rPr>
              <w:t>-</w:t>
            </w:r>
          </w:p>
        </w:tc>
        <w:tc>
          <w:tcPr>
            <w:tcW w:w="708" w:type="dxa"/>
            <w:vAlign w:val="center"/>
          </w:tcPr>
          <w:p w14:paraId="3420A164" w14:textId="77777777" w:rsidR="00EB6CA0" w:rsidRPr="00381139" w:rsidRDefault="00EB6CA0" w:rsidP="00381139">
            <w:pPr>
              <w:jc w:val="center"/>
              <w:rPr>
                <w:sz w:val="20"/>
                <w:szCs w:val="20"/>
              </w:rPr>
            </w:pPr>
            <w:r w:rsidRPr="00381139">
              <w:rPr>
                <w:sz w:val="20"/>
                <w:szCs w:val="20"/>
              </w:rPr>
              <w:t>0</w:t>
            </w:r>
          </w:p>
        </w:tc>
        <w:tc>
          <w:tcPr>
            <w:tcW w:w="709" w:type="dxa"/>
            <w:vAlign w:val="center"/>
          </w:tcPr>
          <w:p w14:paraId="62DC59E9" w14:textId="77777777" w:rsidR="00EB6CA0" w:rsidRPr="00381139" w:rsidRDefault="00EB6CA0" w:rsidP="00381139">
            <w:pPr>
              <w:jc w:val="center"/>
              <w:rPr>
                <w:sz w:val="20"/>
                <w:szCs w:val="20"/>
              </w:rPr>
            </w:pPr>
            <w:r w:rsidRPr="00381139">
              <w:rPr>
                <w:sz w:val="20"/>
                <w:szCs w:val="20"/>
              </w:rPr>
              <w:t>0</w:t>
            </w:r>
          </w:p>
        </w:tc>
        <w:tc>
          <w:tcPr>
            <w:tcW w:w="709" w:type="dxa"/>
            <w:vAlign w:val="center"/>
          </w:tcPr>
          <w:p w14:paraId="3A7235A8" w14:textId="77777777" w:rsidR="00EB6CA0" w:rsidRPr="00381139" w:rsidRDefault="00EB6CA0" w:rsidP="00381139">
            <w:pPr>
              <w:jc w:val="center"/>
              <w:rPr>
                <w:sz w:val="20"/>
                <w:szCs w:val="20"/>
              </w:rPr>
            </w:pPr>
            <w:r w:rsidRPr="00381139">
              <w:rPr>
                <w:sz w:val="20"/>
                <w:szCs w:val="20"/>
              </w:rPr>
              <w:t>0</w:t>
            </w:r>
          </w:p>
        </w:tc>
        <w:tc>
          <w:tcPr>
            <w:tcW w:w="709" w:type="dxa"/>
            <w:vAlign w:val="center"/>
          </w:tcPr>
          <w:p w14:paraId="4A814B18" w14:textId="77777777" w:rsidR="00EB6CA0" w:rsidRPr="00381139" w:rsidRDefault="00EB6CA0" w:rsidP="00381139">
            <w:pPr>
              <w:jc w:val="center"/>
              <w:rPr>
                <w:sz w:val="20"/>
                <w:szCs w:val="20"/>
              </w:rPr>
            </w:pPr>
            <w:r w:rsidRPr="00381139">
              <w:rPr>
                <w:sz w:val="20"/>
                <w:szCs w:val="20"/>
              </w:rPr>
              <w:t>+</w:t>
            </w:r>
          </w:p>
        </w:tc>
        <w:tc>
          <w:tcPr>
            <w:tcW w:w="708" w:type="dxa"/>
            <w:vAlign w:val="center"/>
          </w:tcPr>
          <w:p w14:paraId="5D2AA21F" w14:textId="77777777" w:rsidR="00EB6CA0" w:rsidRPr="00381139" w:rsidRDefault="00EB6CA0" w:rsidP="00381139">
            <w:pPr>
              <w:jc w:val="center"/>
              <w:rPr>
                <w:sz w:val="20"/>
                <w:szCs w:val="20"/>
              </w:rPr>
            </w:pPr>
            <w:r w:rsidRPr="00381139">
              <w:rPr>
                <w:sz w:val="20"/>
                <w:szCs w:val="20"/>
              </w:rPr>
              <w:t>+</w:t>
            </w:r>
          </w:p>
        </w:tc>
        <w:tc>
          <w:tcPr>
            <w:tcW w:w="709" w:type="dxa"/>
            <w:vAlign w:val="center"/>
          </w:tcPr>
          <w:p w14:paraId="479A6743" w14:textId="77777777" w:rsidR="00EB6CA0" w:rsidRPr="00381139" w:rsidRDefault="00EB6CA0" w:rsidP="00381139">
            <w:pPr>
              <w:jc w:val="center"/>
              <w:rPr>
                <w:sz w:val="20"/>
                <w:szCs w:val="20"/>
              </w:rPr>
            </w:pPr>
            <w:r w:rsidRPr="00381139">
              <w:rPr>
                <w:sz w:val="20"/>
                <w:szCs w:val="20"/>
              </w:rPr>
              <w:t>0</w:t>
            </w:r>
          </w:p>
        </w:tc>
        <w:tc>
          <w:tcPr>
            <w:tcW w:w="709" w:type="dxa"/>
            <w:vAlign w:val="center"/>
          </w:tcPr>
          <w:p w14:paraId="097853AE" w14:textId="77777777" w:rsidR="00EB6CA0" w:rsidRPr="00381139" w:rsidRDefault="00EB6CA0" w:rsidP="00381139">
            <w:pPr>
              <w:jc w:val="center"/>
              <w:rPr>
                <w:sz w:val="20"/>
                <w:szCs w:val="20"/>
              </w:rPr>
            </w:pPr>
            <w:r w:rsidRPr="00381139">
              <w:rPr>
                <w:sz w:val="20"/>
                <w:szCs w:val="20"/>
              </w:rPr>
              <w:t>-</w:t>
            </w:r>
          </w:p>
        </w:tc>
        <w:tc>
          <w:tcPr>
            <w:tcW w:w="850" w:type="dxa"/>
            <w:vAlign w:val="center"/>
          </w:tcPr>
          <w:p w14:paraId="682EE19F" w14:textId="77777777" w:rsidR="00EB6CA0" w:rsidRPr="00381139" w:rsidRDefault="00EB6CA0" w:rsidP="00381139">
            <w:pPr>
              <w:jc w:val="center"/>
              <w:rPr>
                <w:sz w:val="20"/>
                <w:szCs w:val="20"/>
              </w:rPr>
            </w:pPr>
            <w:r w:rsidRPr="00381139">
              <w:rPr>
                <w:sz w:val="20"/>
                <w:szCs w:val="20"/>
              </w:rPr>
              <w:t>+</w:t>
            </w:r>
          </w:p>
        </w:tc>
      </w:tr>
      <w:tr w:rsidR="00EB6CA0" w:rsidRPr="00381139" w14:paraId="1DDAEF65" w14:textId="77777777" w:rsidTr="00381139">
        <w:trPr>
          <w:trHeight w:val="289"/>
        </w:trPr>
        <w:tc>
          <w:tcPr>
            <w:tcW w:w="9634" w:type="dxa"/>
            <w:gridSpan w:val="12"/>
            <w:vAlign w:val="center"/>
          </w:tcPr>
          <w:p w14:paraId="342F83AA" w14:textId="77777777" w:rsidR="00EB6CA0" w:rsidRPr="00381139" w:rsidRDefault="00EB6CA0" w:rsidP="00381139">
            <w:pPr>
              <w:jc w:val="center"/>
              <w:rPr>
                <w:sz w:val="20"/>
                <w:szCs w:val="20"/>
              </w:rPr>
            </w:pPr>
            <w:r w:rsidRPr="00381139">
              <w:rPr>
                <w:sz w:val="20"/>
                <w:szCs w:val="20"/>
              </w:rPr>
              <w:t>Продукция химической промышленности, каучук</w:t>
            </w:r>
          </w:p>
        </w:tc>
      </w:tr>
      <w:tr w:rsidR="00EB6CA0" w:rsidRPr="00381139" w14:paraId="0DE32957" w14:textId="77777777" w:rsidTr="00381139">
        <w:trPr>
          <w:trHeight w:val="289"/>
        </w:trPr>
        <w:tc>
          <w:tcPr>
            <w:tcW w:w="1696" w:type="dxa"/>
            <w:vAlign w:val="center"/>
          </w:tcPr>
          <w:p w14:paraId="731EB8F9" w14:textId="77777777" w:rsidR="00EB6CA0" w:rsidRPr="00381139" w:rsidRDefault="00EB6CA0" w:rsidP="00381139">
            <w:pPr>
              <w:jc w:val="center"/>
              <w:rPr>
                <w:sz w:val="20"/>
                <w:szCs w:val="20"/>
              </w:rPr>
            </w:pPr>
            <w:r w:rsidRPr="00381139">
              <w:rPr>
                <w:sz w:val="20"/>
                <w:szCs w:val="20"/>
              </w:rPr>
              <w:t>Экспорт</w:t>
            </w:r>
          </w:p>
        </w:tc>
        <w:tc>
          <w:tcPr>
            <w:tcW w:w="709" w:type="dxa"/>
            <w:vAlign w:val="center"/>
          </w:tcPr>
          <w:p w14:paraId="7CAB2D00" w14:textId="77777777" w:rsidR="00EB6CA0" w:rsidRPr="00381139" w:rsidRDefault="00EB6CA0" w:rsidP="00381139">
            <w:pPr>
              <w:jc w:val="center"/>
              <w:rPr>
                <w:sz w:val="20"/>
                <w:szCs w:val="20"/>
              </w:rPr>
            </w:pPr>
            <w:r w:rsidRPr="00381139">
              <w:rPr>
                <w:sz w:val="20"/>
                <w:szCs w:val="20"/>
              </w:rPr>
              <w:t>5,4</w:t>
            </w:r>
          </w:p>
        </w:tc>
        <w:tc>
          <w:tcPr>
            <w:tcW w:w="709" w:type="dxa"/>
            <w:vAlign w:val="center"/>
          </w:tcPr>
          <w:p w14:paraId="4DEA65A4" w14:textId="77777777" w:rsidR="00EB6CA0" w:rsidRPr="00381139" w:rsidRDefault="00EB6CA0" w:rsidP="00381139">
            <w:pPr>
              <w:jc w:val="center"/>
              <w:rPr>
                <w:sz w:val="20"/>
                <w:szCs w:val="20"/>
              </w:rPr>
            </w:pPr>
            <w:r w:rsidRPr="00381139">
              <w:rPr>
                <w:sz w:val="20"/>
                <w:szCs w:val="20"/>
              </w:rPr>
              <w:t>31,2</w:t>
            </w:r>
          </w:p>
        </w:tc>
        <w:tc>
          <w:tcPr>
            <w:tcW w:w="709" w:type="dxa"/>
            <w:vAlign w:val="center"/>
          </w:tcPr>
          <w:p w14:paraId="344A1C2C" w14:textId="77777777" w:rsidR="00EB6CA0" w:rsidRPr="00381139" w:rsidRDefault="00EB6CA0" w:rsidP="00381139">
            <w:pPr>
              <w:jc w:val="center"/>
              <w:rPr>
                <w:sz w:val="20"/>
                <w:szCs w:val="20"/>
              </w:rPr>
            </w:pPr>
            <w:r w:rsidRPr="00381139">
              <w:rPr>
                <w:sz w:val="20"/>
                <w:szCs w:val="20"/>
              </w:rPr>
              <w:t>37,6</w:t>
            </w:r>
          </w:p>
        </w:tc>
        <w:tc>
          <w:tcPr>
            <w:tcW w:w="708" w:type="dxa"/>
            <w:vAlign w:val="center"/>
          </w:tcPr>
          <w:p w14:paraId="1A27846D" w14:textId="77777777" w:rsidR="00EB6CA0" w:rsidRPr="00381139" w:rsidRDefault="00EB6CA0" w:rsidP="00381139">
            <w:pPr>
              <w:jc w:val="center"/>
              <w:rPr>
                <w:sz w:val="20"/>
                <w:szCs w:val="20"/>
              </w:rPr>
            </w:pPr>
            <w:r w:rsidRPr="00381139">
              <w:rPr>
                <w:sz w:val="20"/>
                <w:szCs w:val="20"/>
              </w:rPr>
              <w:t>30</w:t>
            </w:r>
          </w:p>
        </w:tc>
        <w:tc>
          <w:tcPr>
            <w:tcW w:w="709" w:type="dxa"/>
            <w:vAlign w:val="center"/>
          </w:tcPr>
          <w:p w14:paraId="7910052A" w14:textId="77777777" w:rsidR="00EB6CA0" w:rsidRPr="00381139" w:rsidRDefault="00EB6CA0" w:rsidP="00381139">
            <w:pPr>
              <w:jc w:val="center"/>
              <w:rPr>
                <w:sz w:val="20"/>
                <w:szCs w:val="20"/>
              </w:rPr>
            </w:pPr>
            <w:r w:rsidRPr="00381139">
              <w:rPr>
                <w:sz w:val="20"/>
                <w:szCs w:val="20"/>
              </w:rPr>
              <w:t>22,9</w:t>
            </w:r>
          </w:p>
        </w:tc>
        <w:tc>
          <w:tcPr>
            <w:tcW w:w="709" w:type="dxa"/>
            <w:vAlign w:val="center"/>
          </w:tcPr>
          <w:p w14:paraId="76A3059B" w14:textId="77777777" w:rsidR="00EB6CA0" w:rsidRPr="00381139" w:rsidRDefault="00EB6CA0" w:rsidP="00381139">
            <w:pPr>
              <w:jc w:val="center"/>
              <w:rPr>
                <w:sz w:val="20"/>
                <w:szCs w:val="20"/>
              </w:rPr>
            </w:pPr>
            <w:r w:rsidRPr="00381139">
              <w:rPr>
                <w:sz w:val="20"/>
                <w:szCs w:val="20"/>
              </w:rPr>
              <w:t>24,1</w:t>
            </w:r>
          </w:p>
        </w:tc>
        <w:tc>
          <w:tcPr>
            <w:tcW w:w="709" w:type="dxa"/>
            <w:vAlign w:val="center"/>
          </w:tcPr>
          <w:p w14:paraId="671AF422" w14:textId="77777777" w:rsidR="00EB6CA0" w:rsidRPr="00381139" w:rsidRDefault="00EB6CA0" w:rsidP="00381139">
            <w:pPr>
              <w:jc w:val="center"/>
              <w:rPr>
                <w:sz w:val="20"/>
                <w:szCs w:val="20"/>
              </w:rPr>
            </w:pPr>
            <w:r w:rsidRPr="00381139">
              <w:rPr>
                <w:sz w:val="20"/>
                <w:szCs w:val="20"/>
              </w:rPr>
              <w:t>22,9</w:t>
            </w:r>
          </w:p>
        </w:tc>
        <w:tc>
          <w:tcPr>
            <w:tcW w:w="708" w:type="dxa"/>
            <w:vAlign w:val="center"/>
          </w:tcPr>
          <w:p w14:paraId="10149AB1" w14:textId="77777777" w:rsidR="00EB6CA0" w:rsidRPr="00381139" w:rsidRDefault="00EB6CA0" w:rsidP="00381139">
            <w:pPr>
              <w:jc w:val="center"/>
              <w:rPr>
                <w:sz w:val="20"/>
                <w:szCs w:val="20"/>
              </w:rPr>
            </w:pPr>
            <w:r w:rsidRPr="00381139">
              <w:rPr>
                <w:sz w:val="20"/>
                <w:szCs w:val="20"/>
              </w:rPr>
              <w:t>22,6</w:t>
            </w:r>
          </w:p>
        </w:tc>
        <w:tc>
          <w:tcPr>
            <w:tcW w:w="709" w:type="dxa"/>
            <w:vAlign w:val="center"/>
          </w:tcPr>
          <w:p w14:paraId="017F1FB8" w14:textId="77777777" w:rsidR="00EB6CA0" w:rsidRPr="00381139" w:rsidRDefault="00EB6CA0" w:rsidP="00381139">
            <w:pPr>
              <w:jc w:val="center"/>
              <w:rPr>
                <w:sz w:val="20"/>
                <w:szCs w:val="20"/>
              </w:rPr>
            </w:pPr>
            <w:r w:rsidRPr="00381139">
              <w:rPr>
                <w:sz w:val="20"/>
                <w:szCs w:val="20"/>
              </w:rPr>
              <w:t>23</w:t>
            </w:r>
          </w:p>
        </w:tc>
        <w:tc>
          <w:tcPr>
            <w:tcW w:w="709" w:type="dxa"/>
            <w:vAlign w:val="center"/>
          </w:tcPr>
          <w:p w14:paraId="04F077CA" w14:textId="77777777" w:rsidR="00EB6CA0" w:rsidRPr="00381139" w:rsidRDefault="00EB6CA0" w:rsidP="00381139">
            <w:pPr>
              <w:jc w:val="center"/>
              <w:rPr>
                <w:sz w:val="20"/>
                <w:szCs w:val="20"/>
              </w:rPr>
            </w:pPr>
            <w:r w:rsidRPr="00381139">
              <w:rPr>
                <w:sz w:val="20"/>
                <w:szCs w:val="20"/>
              </w:rPr>
              <w:t>25,2</w:t>
            </w:r>
          </w:p>
        </w:tc>
        <w:tc>
          <w:tcPr>
            <w:tcW w:w="850" w:type="dxa"/>
            <w:vAlign w:val="center"/>
          </w:tcPr>
          <w:p w14:paraId="18303EBA" w14:textId="77777777" w:rsidR="00EB6CA0" w:rsidRPr="00381139" w:rsidRDefault="00EB6CA0" w:rsidP="00381139">
            <w:pPr>
              <w:jc w:val="center"/>
              <w:rPr>
                <w:sz w:val="20"/>
                <w:szCs w:val="20"/>
              </w:rPr>
            </w:pPr>
            <w:r w:rsidRPr="00381139">
              <w:rPr>
                <w:sz w:val="20"/>
                <w:szCs w:val="20"/>
              </w:rPr>
              <w:t>24,9</w:t>
            </w:r>
          </w:p>
        </w:tc>
      </w:tr>
      <w:tr w:rsidR="00EB6CA0" w:rsidRPr="00381139" w14:paraId="1E28F212" w14:textId="77777777" w:rsidTr="00381139">
        <w:trPr>
          <w:trHeight w:val="276"/>
        </w:trPr>
        <w:tc>
          <w:tcPr>
            <w:tcW w:w="1696" w:type="dxa"/>
            <w:vAlign w:val="center"/>
          </w:tcPr>
          <w:p w14:paraId="5EB5B8EA" w14:textId="77777777" w:rsidR="00EB6CA0" w:rsidRPr="00381139" w:rsidRDefault="00EB6CA0" w:rsidP="00381139">
            <w:pPr>
              <w:jc w:val="center"/>
              <w:rPr>
                <w:sz w:val="20"/>
                <w:szCs w:val="20"/>
              </w:rPr>
            </w:pPr>
            <w:r w:rsidRPr="00381139">
              <w:rPr>
                <w:sz w:val="20"/>
                <w:szCs w:val="20"/>
              </w:rPr>
              <w:t>Импорт</w:t>
            </w:r>
          </w:p>
        </w:tc>
        <w:tc>
          <w:tcPr>
            <w:tcW w:w="709" w:type="dxa"/>
            <w:vAlign w:val="center"/>
          </w:tcPr>
          <w:p w14:paraId="7C83D1E3" w14:textId="77777777" w:rsidR="00EB6CA0" w:rsidRPr="00381139" w:rsidRDefault="00EB6CA0" w:rsidP="00381139">
            <w:pPr>
              <w:jc w:val="center"/>
              <w:rPr>
                <w:sz w:val="20"/>
                <w:szCs w:val="20"/>
              </w:rPr>
            </w:pPr>
            <w:r w:rsidRPr="00381139">
              <w:rPr>
                <w:sz w:val="20"/>
                <w:szCs w:val="20"/>
              </w:rPr>
              <w:t>2,2</w:t>
            </w:r>
          </w:p>
        </w:tc>
        <w:tc>
          <w:tcPr>
            <w:tcW w:w="709" w:type="dxa"/>
            <w:vAlign w:val="center"/>
          </w:tcPr>
          <w:p w14:paraId="6817DE8F" w14:textId="77777777" w:rsidR="00EB6CA0" w:rsidRPr="00381139" w:rsidRDefault="00EB6CA0" w:rsidP="00381139">
            <w:pPr>
              <w:jc w:val="center"/>
              <w:rPr>
                <w:sz w:val="20"/>
                <w:szCs w:val="20"/>
              </w:rPr>
            </w:pPr>
            <w:r w:rsidRPr="00381139">
              <w:rPr>
                <w:sz w:val="20"/>
                <w:szCs w:val="20"/>
              </w:rPr>
              <w:t>6,4</w:t>
            </w:r>
          </w:p>
        </w:tc>
        <w:tc>
          <w:tcPr>
            <w:tcW w:w="709" w:type="dxa"/>
            <w:vAlign w:val="center"/>
          </w:tcPr>
          <w:p w14:paraId="76C1FFC5" w14:textId="77777777" w:rsidR="00EB6CA0" w:rsidRPr="00381139" w:rsidRDefault="00EB6CA0" w:rsidP="00381139">
            <w:pPr>
              <w:jc w:val="center"/>
              <w:rPr>
                <w:sz w:val="20"/>
                <w:szCs w:val="20"/>
              </w:rPr>
            </w:pPr>
            <w:r w:rsidRPr="00381139">
              <w:rPr>
                <w:sz w:val="20"/>
                <w:szCs w:val="20"/>
              </w:rPr>
              <w:t>4,8</w:t>
            </w:r>
          </w:p>
        </w:tc>
        <w:tc>
          <w:tcPr>
            <w:tcW w:w="708" w:type="dxa"/>
            <w:vAlign w:val="center"/>
          </w:tcPr>
          <w:p w14:paraId="0B7E1105" w14:textId="77777777" w:rsidR="00EB6CA0" w:rsidRPr="00381139" w:rsidRDefault="00EB6CA0" w:rsidP="00381139">
            <w:pPr>
              <w:jc w:val="center"/>
              <w:rPr>
                <w:sz w:val="20"/>
                <w:szCs w:val="20"/>
              </w:rPr>
            </w:pPr>
            <w:r w:rsidRPr="00381139">
              <w:rPr>
                <w:sz w:val="20"/>
                <w:szCs w:val="20"/>
              </w:rPr>
              <w:t>8,5</w:t>
            </w:r>
          </w:p>
        </w:tc>
        <w:tc>
          <w:tcPr>
            <w:tcW w:w="709" w:type="dxa"/>
            <w:vAlign w:val="center"/>
          </w:tcPr>
          <w:p w14:paraId="7E5FA862" w14:textId="77777777" w:rsidR="00EB6CA0" w:rsidRPr="00381139" w:rsidRDefault="00EB6CA0" w:rsidP="00381139">
            <w:pPr>
              <w:jc w:val="center"/>
              <w:rPr>
                <w:sz w:val="20"/>
                <w:szCs w:val="20"/>
              </w:rPr>
            </w:pPr>
            <w:r w:rsidRPr="00381139">
              <w:rPr>
                <w:sz w:val="20"/>
                <w:szCs w:val="20"/>
              </w:rPr>
              <w:t>7</w:t>
            </w:r>
          </w:p>
        </w:tc>
        <w:tc>
          <w:tcPr>
            <w:tcW w:w="709" w:type="dxa"/>
            <w:vAlign w:val="center"/>
          </w:tcPr>
          <w:p w14:paraId="36CBA0F4" w14:textId="77777777" w:rsidR="00EB6CA0" w:rsidRPr="00381139" w:rsidRDefault="00EB6CA0" w:rsidP="00381139">
            <w:pPr>
              <w:jc w:val="center"/>
              <w:rPr>
                <w:sz w:val="20"/>
                <w:szCs w:val="20"/>
              </w:rPr>
            </w:pPr>
            <w:r w:rsidRPr="00381139">
              <w:rPr>
                <w:sz w:val="20"/>
                <w:szCs w:val="20"/>
              </w:rPr>
              <w:t>6,7</w:t>
            </w:r>
          </w:p>
        </w:tc>
        <w:tc>
          <w:tcPr>
            <w:tcW w:w="709" w:type="dxa"/>
            <w:vAlign w:val="center"/>
          </w:tcPr>
          <w:p w14:paraId="3CEA731A" w14:textId="77777777" w:rsidR="00EB6CA0" w:rsidRPr="00381139" w:rsidRDefault="00EB6CA0" w:rsidP="00381139">
            <w:pPr>
              <w:jc w:val="center"/>
              <w:rPr>
                <w:sz w:val="20"/>
                <w:szCs w:val="20"/>
              </w:rPr>
            </w:pPr>
            <w:r w:rsidRPr="00381139">
              <w:rPr>
                <w:sz w:val="20"/>
                <w:szCs w:val="20"/>
              </w:rPr>
              <w:t>8,8</w:t>
            </w:r>
          </w:p>
        </w:tc>
        <w:tc>
          <w:tcPr>
            <w:tcW w:w="708" w:type="dxa"/>
            <w:vAlign w:val="center"/>
          </w:tcPr>
          <w:p w14:paraId="094E8AB5" w14:textId="77777777" w:rsidR="00EB6CA0" w:rsidRPr="00381139" w:rsidRDefault="00EB6CA0" w:rsidP="00381139">
            <w:pPr>
              <w:jc w:val="center"/>
              <w:rPr>
                <w:sz w:val="20"/>
                <w:szCs w:val="20"/>
              </w:rPr>
            </w:pPr>
            <w:r w:rsidRPr="00381139">
              <w:rPr>
                <w:sz w:val="20"/>
                <w:szCs w:val="20"/>
              </w:rPr>
              <w:t>8,4</w:t>
            </w:r>
          </w:p>
        </w:tc>
        <w:tc>
          <w:tcPr>
            <w:tcW w:w="709" w:type="dxa"/>
            <w:vAlign w:val="center"/>
          </w:tcPr>
          <w:p w14:paraId="252C0890" w14:textId="77777777" w:rsidR="00EB6CA0" w:rsidRPr="00381139" w:rsidRDefault="00EB6CA0" w:rsidP="00381139">
            <w:pPr>
              <w:jc w:val="center"/>
              <w:rPr>
                <w:sz w:val="20"/>
                <w:szCs w:val="20"/>
              </w:rPr>
            </w:pPr>
            <w:r w:rsidRPr="00381139">
              <w:rPr>
                <w:sz w:val="20"/>
                <w:szCs w:val="20"/>
              </w:rPr>
              <w:t>9,9</w:t>
            </w:r>
          </w:p>
        </w:tc>
        <w:tc>
          <w:tcPr>
            <w:tcW w:w="709" w:type="dxa"/>
            <w:vAlign w:val="center"/>
          </w:tcPr>
          <w:p w14:paraId="255148BE" w14:textId="77777777" w:rsidR="00EB6CA0" w:rsidRPr="00381139" w:rsidRDefault="00EB6CA0" w:rsidP="00381139">
            <w:pPr>
              <w:jc w:val="center"/>
              <w:rPr>
                <w:sz w:val="20"/>
                <w:szCs w:val="20"/>
              </w:rPr>
            </w:pPr>
            <w:r w:rsidRPr="00381139">
              <w:rPr>
                <w:sz w:val="20"/>
                <w:szCs w:val="20"/>
              </w:rPr>
              <w:t>11,1</w:t>
            </w:r>
          </w:p>
        </w:tc>
        <w:tc>
          <w:tcPr>
            <w:tcW w:w="850" w:type="dxa"/>
            <w:vAlign w:val="center"/>
          </w:tcPr>
          <w:p w14:paraId="3A605EFD" w14:textId="77777777" w:rsidR="00EB6CA0" w:rsidRPr="00381139" w:rsidRDefault="00EB6CA0" w:rsidP="00381139">
            <w:pPr>
              <w:jc w:val="center"/>
              <w:rPr>
                <w:sz w:val="20"/>
                <w:szCs w:val="20"/>
              </w:rPr>
            </w:pPr>
            <w:r w:rsidRPr="00381139">
              <w:rPr>
                <w:sz w:val="20"/>
                <w:szCs w:val="20"/>
              </w:rPr>
              <w:t>10,5</w:t>
            </w:r>
          </w:p>
        </w:tc>
      </w:tr>
      <w:tr w:rsidR="00EB6CA0" w:rsidRPr="00381139" w14:paraId="3E2192FF" w14:textId="77777777" w:rsidTr="00381139">
        <w:trPr>
          <w:trHeight w:val="289"/>
        </w:trPr>
        <w:tc>
          <w:tcPr>
            <w:tcW w:w="1696" w:type="dxa"/>
            <w:vAlign w:val="center"/>
          </w:tcPr>
          <w:p w14:paraId="23DB4E12" w14:textId="77777777" w:rsidR="00EB6CA0" w:rsidRPr="00381139" w:rsidRDefault="00EB6CA0" w:rsidP="00381139">
            <w:pPr>
              <w:jc w:val="center"/>
              <w:rPr>
                <w:sz w:val="20"/>
                <w:szCs w:val="20"/>
              </w:rPr>
            </w:pPr>
            <w:r w:rsidRPr="00381139">
              <w:rPr>
                <w:sz w:val="20"/>
                <w:szCs w:val="20"/>
              </w:rPr>
              <w:t>Сальдо +/-</w:t>
            </w:r>
          </w:p>
        </w:tc>
        <w:tc>
          <w:tcPr>
            <w:tcW w:w="709" w:type="dxa"/>
            <w:vAlign w:val="center"/>
          </w:tcPr>
          <w:p w14:paraId="2F4EBE7D" w14:textId="77777777" w:rsidR="00EB6CA0" w:rsidRPr="00381139" w:rsidRDefault="00EB6CA0" w:rsidP="00381139">
            <w:pPr>
              <w:jc w:val="center"/>
              <w:rPr>
                <w:sz w:val="20"/>
                <w:szCs w:val="20"/>
              </w:rPr>
            </w:pPr>
            <w:r w:rsidRPr="00381139">
              <w:rPr>
                <w:sz w:val="20"/>
                <w:szCs w:val="20"/>
              </w:rPr>
              <w:t>+</w:t>
            </w:r>
          </w:p>
        </w:tc>
        <w:tc>
          <w:tcPr>
            <w:tcW w:w="709" w:type="dxa"/>
            <w:vAlign w:val="center"/>
          </w:tcPr>
          <w:p w14:paraId="7AEE92DB" w14:textId="77777777" w:rsidR="00EB6CA0" w:rsidRPr="00381139" w:rsidRDefault="00EB6CA0" w:rsidP="00381139">
            <w:pPr>
              <w:jc w:val="center"/>
              <w:rPr>
                <w:sz w:val="20"/>
                <w:szCs w:val="20"/>
              </w:rPr>
            </w:pPr>
            <w:r w:rsidRPr="00381139">
              <w:rPr>
                <w:sz w:val="20"/>
                <w:szCs w:val="20"/>
              </w:rPr>
              <w:t>+</w:t>
            </w:r>
          </w:p>
        </w:tc>
        <w:tc>
          <w:tcPr>
            <w:tcW w:w="709" w:type="dxa"/>
            <w:vAlign w:val="center"/>
          </w:tcPr>
          <w:p w14:paraId="2D84C668" w14:textId="77777777" w:rsidR="00EB6CA0" w:rsidRPr="00381139" w:rsidRDefault="00EB6CA0" w:rsidP="00381139">
            <w:pPr>
              <w:jc w:val="center"/>
              <w:rPr>
                <w:sz w:val="20"/>
                <w:szCs w:val="20"/>
              </w:rPr>
            </w:pPr>
            <w:r w:rsidRPr="00381139">
              <w:rPr>
                <w:sz w:val="20"/>
                <w:szCs w:val="20"/>
              </w:rPr>
              <w:t>+</w:t>
            </w:r>
          </w:p>
        </w:tc>
        <w:tc>
          <w:tcPr>
            <w:tcW w:w="708" w:type="dxa"/>
            <w:vAlign w:val="center"/>
          </w:tcPr>
          <w:p w14:paraId="59BC5E85" w14:textId="77777777" w:rsidR="00EB6CA0" w:rsidRPr="00381139" w:rsidRDefault="00EB6CA0" w:rsidP="00381139">
            <w:pPr>
              <w:jc w:val="center"/>
              <w:rPr>
                <w:sz w:val="20"/>
                <w:szCs w:val="20"/>
              </w:rPr>
            </w:pPr>
            <w:r w:rsidRPr="00381139">
              <w:rPr>
                <w:sz w:val="20"/>
                <w:szCs w:val="20"/>
              </w:rPr>
              <w:t>+</w:t>
            </w:r>
          </w:p>
        </w:tc>
        <w:tc>
          <w:tcPr>
            <w:tcW w:w="709" w:type="dxa"/>
            <w:vAlign w:val="center"/>
          </w:tcPr>
          <w:p w14:paraId="2A82ECE2" w14:textId="77777777" w:rsidR="00EB6CA0" w:rsidRPr="00381139" w:rsidRDefault="00EB6CA0" w:rsidP="00381139">
            <w:pPr>
              <w:jc w:val="center"/>
              <w:rPr>
                <w:sz w:val="20"/>
                <w:szCs w:val="20"/>
              </w:rPr>
            </w:pPr>
            <w:r w:rsidRPr="00381139">
              <w:rPr>
                <w:sz w:val="20"/>
                <w:szCs w:val="20"/>
              </w:rPr>
              <w:t>+</w:t>
            </w:r>
          </w:p>
        </w:tc>
        <w:tc>
          <w:tcPr>
            <w:tcW w:w="709" w:type="dxa"/>
            <w:vAlign w:val="center"/>
          </w:tcPr>
          <w:p w14:paraId="7BC66866" w14:textId="77777777" w:rsidR="00EB6CA0" w:rsidRPr="00381139" w:rsidRDefault="00EB6CA0" w:rsidP="00381139">
            <w:pPr>
              <w:jc w:val="center"/>
              <w:rPr>
                <w:sz w:val="20"/>
                <w:szCs w:val="20"/>
              </w:rPr>
            </w:pPr>
            <w:r w:rsidRPr="00381139">
              <w:rPr>
                <w:sz w:val="20"/>
                <w:szCs w:val="20"/>
              </w:rPr>
              <w:t>+</w:t>
            </w:r>
          </w:p>
        </w:tc>
        <w:tc>
          <w:tcPr>
            <w:tcW w:w="709" w:type="dxa"/>
            <w:vAlign w:val="center"/>
          </w:tcPr>
          <w:p w14:paraId="05A00A25" w14:textId="77777777" w:rsidR="00EB6CA0" w:rsidRPr="00381139" w:rsidRDefault="00EB6CA0" w:rsidP="00381139">
            <w:pPr>
              <w:jc w:val="center"/>
              <w:rPr>
                <w:sz w:val="20"/>
                <w:szCs w:val="20"/>
              </w:rPr>
            </w:pPr>
            <w:r w:rsidRPr="00381139">
              <w:rPr>
                <w:sz w:val="20"/>
                <w:szCs w:val="20"/>
              </w:rPr>
              <w:t>+</w:t>
            </w:r>
          </w:p>
        </w:tc>
        <w:tc>
          <w:tcPr>
            <w:tcW w:w="708" w:type="dxa"/>
            <w:vAlign w:val="center"/>
          </w:tcPr>
          <w:p w14:paraId="67B1CEEF" w14:textId="77777777" w:rsidR="00EB6CA0" w:rsidRPr="00381139" w:rsidRDefault="00EB6CA0" w:rsidP="00381139">
            <w:pPr>
              <w:jc w:val="center"/>
              <w:rPr>
                <w:sz w:val="20"/>
                <w:szCs w:val="20"/>
              </w:rPr>
            </w:pPr>
            <w:r w:rsidRPr="00381139">
              <w:rPr>
                <w:sz w:val="20"/>
                <w:szCs w:val="20"/>
              </w:rPr>
              <w:t>+</w:t>
            </w:r>
          </w:p>
        </w:tc>
        <w:tc>
          <w:tcPr>
            <w:tcW w:w="709" w:type="dxa"/>
            <w:vAlign w:val="center"/>
          </w:tcPr>
          <w:p w14:paraId="2B5C8815" w14:textId="77777777" w:rsidR="00EB6CA0" w:rsidRPr="00381139" w:rsidRDefault="00EB6CA0" w:rsidP="00381139">
            <w:pPr>
              <w:jc w:val="center"/>
              <w:rPr>
                <w:sz w:val="20"/>
                <w:szCs w:val="20"/>
              </w:rPr>
            </w:pPr>
            <w:r w:rsidRPr="00381139">
              <w:rPr>
                <w:sz w:val="20"/>
                <w:szCs w:val="20"/>
              </w:rPr>
              <w:t>+</w:t>
            </w:r>
          </w:p>
        </w:tc>
        <w:tc>
          <w:tcPr>
            <w:tcW w:w="709" w:type="dxa"/>
            <w:vAlign w:val="center"/>
          </w:tcPr>
          <w:p w14:paraId="17DD5EA1" w14:textId="77777777" w:rsidR="00EB6CA0" w:rsidRPr="00381139" w:rsidRDefault="00EB6CA0" w:rsidP="00381139">
            <w:pPr>
              <w:jc w:val="center"/>
              <w:rPr>
                <w:sz w:val="20"/>
                <w:szCs w:val="20"/>
              </w:rPr>
            </w:pPr>
            <w:r w:rsidRPr="00381139">
              <w:rPr>
                <w:sz w:val="20"/>
                <w:szCs w:val="20"/>
              </w:rPr>
              <w:t>+</w:t>
            </w:r>
          </w:p>
        </w:tc>
        <w:tc>
          <w:tcPr>
            <w:tcW w:w="850" w:type="dxa"/>
            <w:vAlign w:val="center"/>
          </w:tcPr>
          <w:p w14:paraId="22840787" w14:textId="77777777" w:rsidR="00EB6CA0" w:rsidRPr="00381139" w:rsidRDefault="00EB6CA0" w:rsidP="00381139">
            <w:pPr>
              <w:jc w:val="center"/>
              <w:rPr>
                <w:sz w:val="20"/>
                <w:szCs w:val="20"/>
              </w:rPr>
            </w:pPr>
            <w:r w:rsidRPr="00381139">
              <w:rPr>
                <w:sz w:val="20"/>
                <w:szCs w:val="20"/>
              </w:rPr>
              <w:t>+</w:t>
            </w:r>
          </w:p>
        </w:tc>
      </w:tr>
      <w:tr w:rsidR="00EB6CA0" w:rsidRPr="00381139" w14:paraId="0D93CA21" w14:textId="77777777" w:rsidTr="00381139">
        <w:trPr>
          <w:trHeight w:val="289"/>
        </w:trPr>
        <w:tc>
          <w:tcPr>
            <w:tcW w:w="9634" w:type="dxa"/>
            <w:gridSpan w:val="12"/>
            <w:vAlign w:val="center"/>
          </w:tcPr>
          <w:p w14:paraId="29110905" w14:textId="77777777" w:rsidR="00EB6CA0" w:rsidRPr="00381139" w:rsidRDefault="00EB6CA0" w:rsidP="00381139">
            <w:pPr>
              <w:jc w:val="center"/>
              <w:rPr>
                <w:sz w:val="20"/>
                <w:szCs w:val="20"/>
              </w:rPr>
            </w:pPr>
            <w:r w:rsidRPr="00381139">
              <w:rPr>
                <w:sz w:val="20"/>
                <w:szCs w:val="20"/>
              </w:rPr>
              <w:t>Древесина и целлюлозно-бумажные изделия</w:t>
            </w:r>
          </w:p>
        </w:tc>
      </w:tr>
      <w:tr w:rsidR="00EB6CA0" w:rsidRPr="00381139" w14:paraId="457F1639" w14:textId="77777777" w:rsidTr="00381139">
        <w:trPr>
          <w:trHeight w:val="289"/>
        </w:trPr>
        <w:tc>
          <w:tcPr>
            <w:tcW w:w="1696" w:type="dxa"/>
            <w:vAlign w:val="center"/>
          </w:tcPr>
          <w:p w14:paraId="79BE0823" w14:textId="77777777" w:rsidR="00EB6CA0" w:rsidRPr="00381139" w:rsidRDefault="00EB6CA0" w:rsidP="00381139">
            <w:pPr>
              <w:jc w:val="center"/>
              <w:rPr>
                <w:sz w:val="20"/>
                <w:szCs w:val="20"/>
              </w:rPr>
            </w:pPr>
            <w:r w:rsidRPr="00381139">
              <w:rPr>
                <w:sz w:val="20"/>
                <w:szCs w:val="20"/>
              </w:rPr>
              <w:t>Экспорт</w:t>
            </w:r>
          </w:p>
        </w:tc>
        <w:tc>
          <w:tcPr>
            <w:tcW w:w="709" w:type="dxa"/>
            <w:vAlign w:val="center"/>
          </w:tcPr>
          <w:p w14:paraId="0A4B10BE" w14:textId="77777777" w:rsidR="00EB6CA0" w:rsidRPr="00381139" w:rsidRDefault="00EB6CA0" w:rsidP="00381139">
            <w:pPr>
              <w:jc w:val="center"/>
              <w:rPr>
                <w:sz w:val="20"/>
                <w:szCs w:val="20"/>
              </w:rPr>
            </w:pPr>
            <w:r w:rsidRPr="00381139">
              <w:rPr>
                <w:sz w:val="20"/>
                <w:szCs w:val="20"/>
              </w:rPr>
              <w:t>2,1</w:t>
            </w:r>
          </w:p>
        </w:tc>
        <w:tc>
          <w:tcPr>
            <w:tcW w:w="709" w:type="dxa"/>
            <w:vAlign w:val="center"/>
          </w:tcPr>
          <w:p w14:paraId="7CCDFD65" w14:textId="77777777" w:rsidR="00EB6CA0" w:rsidRPr="00381139" w:rsidRDefault="00EB6CA0" w:rsidP="00381139">
            <w:pPr>
              <w:jc w:val="center"/>
              <w:rPr>
                <w:sz w:val="20"/>
                <w:szCs w:val="20"/>
              </w:rPr>
            </w:pPr>
            <w:r w:rsidRPr="00381139">
              <w:rPr>
                <w:sz w:val="20"/>
                <w:szCs w:val="20"/>
              </w:rPr>
              <w:t>0,7</w:t>
            </w:r>
          </w:p>
        </w:tc>
        <w:tc>
          <w:tcPr>
            <w:tcW w:w="709" w:type="dxa"/>
            <w:vAlign w:val="center"/>
          </w:tcPr>
          <w:p w14:paraId="057F0AA0" w14:textId="77777777" w:rsidR="00EB6CA0" w:rsidRPr="00381139" w:rsidRDefault="00EB6CA0" w:rsidP="00381139">
            <w:pPr>
              <w:jc w:val="center"/>
              <w:rPr>
                <w:sz w:val="20"/>
                <w:szCs w:val="20"/>
              </w:rPr>
            </w:pPr>
            <w:r w:rsidRPr="00381139">
              <w:rPr>
                <w:sz w:val="20"/>
                <w:szCs w:val="20"/>
              </w:rPr>
              <w:t>0,8</w:t>
            </w:r>
          </w:p>
        </w:tc>
        <w:tc>
          <w:tcPr>
            <w:tcW w:w="708" w:type="dxa"/>
            <w:vAlign w:val="center"/>
          </w:tcPr>
          <w:p w14:paraId="75C74435" w14:textId="77777777" w:rsidR="00EB6CA0" w:rsidRPr="00381139" w:rsidRDefault="00EB6CA0" w:rsidP="00381139">
            <w:pPr>
              <w:jc w:val="center"/>
              <w:rPr>
                <w:sz w:val="20"/>
                <w:szCs w:val="20"/>
              </w:rPr>
            </w:pPr>
            <w:r w:rsidRPr="00381139">
              <w:rPr>
                <w:sz w:val="20"/>
                <w:szCs w:val="20"/>
              </w:rPr>
              <w:t>3,7</w:t>
            </w:r>
          </w:p>
        </w:tc>
        <w:tc>
          <w:tcPr>
            <w:tcW w:w="709" w:type="dxa"/>
            <w:vAlign w:val="center"/>
          </w:tcPr>
          <w:p w14:paraId="7890AC46" w14:textId="77777777" w:rsidR="00EB6CA0" w:rsidRPr="00381139" w:rsidRDefault="00EB6CA0" w:rsidP="00381139">
            <w:pPr>
              <w:jc w:val="center"/>
              <w:rPr>
                <w:sz w:val="20"/>
                <w:szCs w:val="20"/>
              </w:rPr>
            </w:pPr>
            <w:r w:rsidRPr="00381139">
              <w:rPr>
                <w:sz w:val="20"/>
                <w:szCs w:val="20"/>
              </w:rPr>
              <w:t>4,9</w:t>
            </w:r>
          </w:p>
        </w:tc>
        <w:tc>
          <w:tcPr>
            <w:tcW w:w="709" w:type="dxa"/>
            <w:vAlign w:val="center"/>
          </w:tcPr>
          <w:p w14:paraId="612DDF8E" w14:textId="77777777" w:rsidR="00EB6CA0" w:rsidRPr="00381139" w:rsidRDefault="00EB6CA0" w:rsidP="00381139">
            <w:pPr>
              <w:jc w:val="center"/>
              <w:rPr>
                <w:sz w:val="20"/>
                <w:szCs w:val="20"/>
              </w:rPr>
            </w:pPr>
            <w:r w:rsidRPr="00381139">
              <w:rPr>
                <w:sz w:val="20"/>
                <w:szCs w:val="20"/>
              </w:rPr>
              <w:t>3,6</w:t>
            </w:r>
          </w:p>
        </w:tc>
        <w:tc>
          <w:tcPr>
            <w:tcW w:w="709" w:type="dxa"/>
            <w:vAlign w:val="center"/>
          </w:tcPr>
          <w:p w14:paraId="37E63A9B" w14:textId="77777777" w:rsidR="00EB6CA0" w:rsidRPr="00381139" w:rsidRDefault="00EB6CA0" w:rsidP="00381139">
            <w:pPr>
              <w:jc w:val="center"/>
              <w:rPr>
                <w:sz w:val="20"/>
                <w:szCs w:val="20"/>
              </w:rPr>
            </w:pPr>
            <w:r w:rsidRPr="00381139">
              <w:rPr>
                <w:sz w:val="20"/>
                <w:szCs w:val="20"/>
              </w:rPr>
              <w:t>2,9</w:t>
            </w:r>
          </w:p>
        </w:tc>
        <w:tc>
          <w:tcPr>
            <w:tcW w:w="708" w:type="dxa"/>
            <w:vAlign w:val="center"/>
          </w:tcPr>
          <w:p w14:paraId="166314FE" w14:textId="77777777" w:rsidR="00EB6CA0" w:rsidRPr="00381139" w:rsidRDefault="00EB6CA0" w:rsidP="00381139">
            <w:pPr>
              <w:jc w:val="center"/>
              <w:rPr>
                <w:sz w:val="20"/>
                <w:szCs w:val="20"/>
              </w:rPr>
            </w:pPr>
            <w:r w:rsidRPr="00381139">
              <w:rPr>
                <w:sz w:val="20"/>
                <w:szCs w:val="20"/>
              </w:rPr>
              <w:t>3,6</w:t>
            </w:r>
          </w:p>
        </w:tc>
        <w:tc>
          <w:tcPr>
            <w:tcW w:w="709" w:type="dxa"/>
            <w:vAlign w:val="center"/>
          </w:tcPr>
          <w:p w14:paraId="72290F17" w14:textId="77777777" w:rsidR="00EB6CA0" w:rsidRPr="00381139" w:rsidRDefault="00EB6CA0" w:rsidP="00381139">
            <w:pPr>
              <w:jc w:val="center"/>
              <w:rPr>
                <w:sz w:val="20"/>
                <w:szCs w:val="20"/>
              </w:rPr>
            </w:pPr>
            <w:r w:rsidRPr="00381139">
              <w:rPr>
                <w:sz w:val="20"/>
                <w:szCs w:val="20"/>
              </w:rPr>
              <w:t>6,4</w:t>
            </w:r>
          </w:p>
        </w:tc>
        <w:tc>
          <w:tcPr>
            <w:tcW w:w="709" w:type="dxa"/>
            <w:vAlign w:val="center"/>
          </w:tcPr>
          <w:p w14:paraId="2C34D5C0" w14:textId="77777777" w:rsidR="00EB6CA0" w:rsidRPr="00381139" w:rsidRDefault="00EB6CA0" w:rsidP="00381139">
            <w:pPr>
              <w:jc w:val="center"/>
              <w:rPr>
                <w:sz w:val="20"/>
                <w:szCs w:val="20"/>
              </w:rPr>
            </w:pPr>
            <w:r w:rsidRPr="00381139">
              <w:rPr>
                <w:sz w:val="20"/>
                <w:szCs w:val="20"/>
              </w:rPr>
              <w:t>4,5</w:t>
            </w:r>
          </w:p>
        </w:tc>
        <w:tc>
          <w:tcPr>
            <w:tcW w:w="850" w:type="dxa"/>
            <w:vAlign w:val="center"/>
          </w:tcPr>
          <w:p w14:paraId="01F8EBEA" w14:textId="77777777" w:rsidR="00EB6CA0" w:rsidRPr="00381139" w:rsidRDefault="00EB6CA0" w:rsidP="00381139">
            <w:pPr>
              <w:jc w:val="center"/>
              <w:rPr>
                <w:sz w:val="20"/>
                <w:szCs w:val="20"/>
              </w:rPr>
            </w:pPr>
            <w:r w:rsidRPr="00381139">
              <w:rPr>
                <w:sz w:val="20"/>
                <w:szCs w:val="20"/>
              </w:rPr>
              <w:t>4,5</w:t>
            </w:r>
          </w:p>
        </w:tc>
      </w:tr>
      <w:tr w:rsidR="00EB6CA0" w:rsidRPr="00381139" w14:paraId="5AA0BB00" w14:textId="77777777" w:rsidTr="00381139">
        <w:trPr>
          <w:trHeight w:val="289"/>
        </w:trPr>
        <w:tc>
          <w:tcPr>
            <w:tcW w:w="1696" w:type="dxa"/>
            <w:vAlign w:val="center"/>
          </w:tcPr>
          <w:p w14:paraId="3784549D" w14:textId="77777777" w:rsidR="00EB6CA0" w:rsidRPr="00381139" w:rsidRDefault="00EB6CA0" w:rsidP="00381139">
            <w:pPr>
              <w:jc w:val="center"/>
              <w:rPr>
                <w:sz w:val="20"/>
                <w:szCs w:val="20"/>
              </w:rPr>
            </w:pPr>
            <w:r w:rsidRPr="00381139">
              <w:rPr>
                <w:sz w:val="20"/>
                <w:szCs w:val="20"/>
              </w:rPr>
              <w:t>Импорт</w:t>
            </w:r>
          </w:p>
        </w:tc>
        <w:tc>
          <w:tcPr>
            <w:tcW w:w="709" w:type="dxa"/>
            <w:vAlign w:val="center"/>
          </w:tcPr>
          <w:p w14:paraId="6AAED596" w14:textId="77777777" w:rsidR="00EB6CA0" w:rsidRPr="00381139" w:rsidRDefault="00EB6CA0" w:rsidP="00381139">
            <w:pPr>
              <w:jc w:val="center"/>
              <w:rPr>
                <w:sz w:val="20"/>
                <w:szCs w:val="20"/>
              </w:rPr>
            </w:pPr>
            <w:r w:rsidRPr="00381139">
              <w:rPr>
                <w:sz w:val="20"/>
                <w:szCs w:val="20"/>
              </w:rPr>
              <w:t>3,4</w:t>
            </w:r>
          </w:p>
        </w:tc>
        <w:tc>
          <w:tcPr>
            <w:tcW w:w="709" w:type="dxa"/>
            <w:vAlign w:val="center"/>
          </w:tcPr>
          <w:p w14:paraId="5044D16E" w14:textId="77777777" w:rsidR="00EB6CA0" w:rsidRPr="00381139" w:rsidRDefault="00EB6CA0" w:rsidP="00381139">
            <w:pPr>
              <w:jc w:val="center"/>
              <w:rPr>
                <w:sz w:val="20"/>
                <w:szCs w:val="20"/>
              </w:rPr>
            </w:pPr>
            <w:r w:rsidRPr="00381139">
              <w:rPr>
                <w:sz w:val="20"/>
                <w:szCs w:val="20"/>
              </w:rPr>
              <w:t>4,2</w:t>
            </w:r>
          </w:p>
        </w:tc>
        <w:tc>
          <w:tcPr>
            <w:tcW w:w="709" w:type="dxa"/>
            <w:vAlign w:val="center"/>
          </w:tcPr>
          <w:p w14:paraId="7B233F0D" w14:textId="77777777" w:rsidR="00EB6CA0" w:rsidRPr="00381139" w:rsidRDefault="00EB6CA0" w:rsidP="00381139">
            <w:pPr>
              <w:jc w:val="center"/>
              <w:rPr>
                <w:sz w:val="20"/>
                <w:szCs w:val="20"/>
              </w:rPr>
            </w:pPr>
            <w:r w:rsidRPr="00381139">
              <w:rPr>
                <w:sz w:val="20"/>
                <w:szCs w:val="20"/>
              </w:rPr>
              <w:t>5,1</w:t>
            </w:r>
          </w:p>
        </w:tc>
        <w:tc>
          <w:tcPr>
            <w:tcW w:w="708" w:type="dxa"/>
            <w:vAlign w:val="center"/>
          </w:tcPr>
          <w:p w14:paraId="1236CA9D" w14:textId="77777777" w:rsidR="00EB6CA0" w:rsidRPr="00381139" w:rsidRDefault="00EB6CA0" w:rsidP="00381139">
            <w:pPr>
              <w:jc w:val="center"/>
              <w:rPr>
                <w:sz w:val="20"/>
                <w:szCs w:val="20"/>
              </w:rPr>
            </w:pPr>
            <w:r w:rsidRPr="00381139">
              <w:rPr>
                <w:sz w:val="20"/>
                <w:szCs w:val="20"/>
              </w:rPr>
              <w:t>7,2</w:t>
            </w:r>
          </w:p>
        </w:tc>
        <w:tc>
          <w:tcPr>
            <w:tcW w:w="709" w:type="dxa"/>
            <w:vAlign w:val="center"/>
          </w:tcPr>
          <w:p w14:paraId="5B07AA4C" w14:textId="77777777" w:rsidR="00EB6CA0" w:rsidRPr="00381139" w:rsidRDefault="00EB6CA0" w:rsidP="00381139">
            <w:pPr>
              <w:jc w:val="center"/>
              <w:rPr>
                <w:sz w:val="20"/>
                <w:szCs w:val="20"/>
              </w:rPr>
            </w:pPr>
            <w:r w:rsidRPr="00381139">
              <w:rPr>
                <w:sz w:val="20"/>
                <w:szCs w:val="20"/>
              </w:rPr>
              <w:t>6,7</w:t>
            </w:r>
          </w:p>
        </w:tc>
        <w:tc>
          <w:tcPr>
            <w:tcW w:w="709" w:type="dxa"/>
            <w:vAlign w:val="center"/>
          </w:tcPr>
          <w:p w14:paraId="501D0777" w14:textId="77777777" w:rsidR="00EB6CA0" w:rsidRPr="00381139" w:rsidRDefault="00EB6CA0" w:rsidP="00381139">
            <w:pPr>
              <w:jc w:val="center"/>
              <w:rPr>
                <w:sz w:val="20"/>
                <w:szCs w:val="20"/>
              </w:rPr>
            </w:pPr>
            <w:r w:rsidRPr="00381139">
              <w:rPr>
                <w:sz w:val="20"/>
                <w:szCs w:val="20"/>
              </w:rPr>
              <w:t>7,9</w:t>
            </w:r>
          </w:p>
        </w:tc>
        <w:tc>
          <w:tcPr>
            <w:tcW w:w="709" w:type="dxa"/>
            <w:vAlign w:val="center"/>
          </w:tcPr>
          <w:p w14:paraId="04B4429E" w14:textId="77777777" w:rsidR="00EB6CA0" w:rsidRPr="00381139" w:rsidRDefault="00EB6CA0" w:rsidP="00381139">
            <w:pPr>
              <w:jc w:val="center"/>
              <w:rPr>
                <w:sz w:val="20"/>
                <w:szCs w:val="20"/>
              </w:rPr>
            </w:pPr>
            <w:r w:rsidRPr="00381139">
              <w:rPr>
                <w:sz w:val="20"/>
                <w:szCs w:val="20"/>
              </w:rPr>
              <w:t>8,9</w:t>
            </w:r>
          </w:p>
        </w:tc>
        <w:tc>
          <w:tcPr>
            <w:tcW w:w="708" w:type="dxa"/>
            <w:vAlign w:val="center"/>
          </w:tcPr>
          <w:p w14:paraId="126C4779" w14:textId="77777777" w:rsidR="00EB6CA0" w:rsidRPr="00381139" w:rsidRDefault="00EB6CA0" w:rsidP="00381139">
            <w:pPr>
              <w:jc w:val="center"/>
              <w:rPr>
                <w:sz w:val="20"/>
                <w:szCs w:val="20"/>
              </w:rPr>
            </w:pPr>
            <w:r w:rsidRPr="00381139">
              <w:rPr>
                <w:sz w:val="20"/>
                <w:szCs w:val="20"/>
              </w:rPr>
              <w:t>5,2</w:t>
            </w:r>
          </w:p>
        </w:tc>
        <w:tc>
          <w:tcPr>
            <w:tcW w:w="709" w:type="dxa"/>
            <w:vAlign w:val="center"/>
          </w:tcPr>
          <w:p w14:paraId="5EFE968A" w14:textId="77777777" w:rsidR="00EB6CA0" w:rsidRPr="00381139" w:rsidRDefault="00EB6CA0" w:rsidP="00381139">
            <w:pPr>
              <w:jc w:val="center"/>
              <w:rPr>
                <w:sz w:val="20"/>
                <w:szCs w:val="20"/>
              </w:rPr>
            </w:pPr>
            <w:r w:rsidRPr="00381139">
              <w:rPr>
                <w:sz w:val="20"/>
                <w:szCs w:val="20"/>
              </w:rPr>
              <w:t>3,6</w:t>
            </w:r>
          </w:p>
        </w:tc>
        <w:tc>
          <w:tcPr>
            <w:tcW w:w="709" w:type="dxa"/>
            <w:vAlign w:val="center"/>
          </w:tcPr>
          <w:p w14:paraId="67E22511" w14:textId="77777777" w:rsidR="00EB6CA0" w:rsidRPr="00381139" w:rsidRDefault="00EB6CA0" w:rsidP="00381139">
            <w:pPr>
              <w:jc w:val="center"/>
              <w:rPr>
                <w:sz w:val="20"/>
                <w:szCs w:val="20"/>
              </w:rPr>
            </w:pPr>
            <w:r w:rsidRPr="00381139">
              <w:rPr>
                <w:sz w:val="20"/>
                <w:szCs w:val="20"/>
              </w:rPr>
              <w:t>1,5</w:t>
            </w:r>
          </w:p>
        </w:tc>
        <w:tc>
          <w:tcPr>
            <w:tcW w:w="850" w:type="dxa"/>
            <w:vAlign w:val="center"/>
          </w:tcPr>
          <w:p w14:paraId="69B4DD75" w14:textId="77777777" w:rsidR="00EB6CA0" w:rsidRPr="00381139" w:rsidRDefault="00EB6CA0" w:rsidP="00381139">
            <w:pPr>
              <w:jc w:val="center"/>
              <w:rPr>
                <w:sz w:val="20"/>
                <w:szCs w:val="20"/>
              </w:rPr>
            </w:pPr>
            <w:r w:rsidRPr="00381139">
              <w:rPr>
                <w:sz w:val="20"/>
                <w:szCs w:val="20"/>
              </w:rPr>
              <w:t>1,6</w:t>
            </w:r>
          </w:p>
        </w:tc>
      </w:tr>
      <w:tr w:rsidR="00EB6CA0" w:rsidRPr="00381139" w14:paraId="7DC37006" w14:textId="77777777" w:rsidTr="00381139">
        <w:trPr>
          <w:trHeight w:val="289"/>
        </w:trPr>
        <w:tc>
          <w:tcPr>
            <w:tcW w:w="1696" w:type="dxa"/>
            <w:vAlign w:val="center"/>
          </w:tcPr>
          <w:p w14:paraId="6332E59C" w14:textId="77777777" w:rsidR="00EB6CA0" w:rsidRPr="00381139" w:rsidRDefault="00EB6CA0" w:rsidP="00381139">
            <w:pPr>
              <w:jc w:val="center"/>
              <w:rPr>
                <w:sz w:val="20"/>
                <w:szCs w:val="20"/>
              </w:rPr>
            </w:pPr>
            <w:r w:rsidRPr="00381139">
              <w:rPr>
                <w:sz w:val="20"/>
                <w:szCs w:val="20"/>
              </w:rPr>
              <w:t>Сальдо +/-</w:t>
            </w:r>
          </w:p>
        </w:tc>
        <w:tc>
          <w:tcPr>
            <w:tcW w:w="709" w:type="dxa"/>
            <w:vAlign w:val="center"/>
          </w:tcPr>
          <w:p w14:paraId="329F801E" w14:textId="77777777" w:rsidR="00EB6CA0" w:rsidRPr="00381139" w:rsidRDefault="00EB6CA0" w:rsidP="00381139">
            <w:pPr>
              <w:jc w:val="center"/>
              <w:rPr>
                <w:sz w:val="20"/>
                <w:szCs w:val="20"/>
              </w:rPr>
            </w:pPr>
            <w:r w:rsidRPr="00381139">
              <w:rPr>
                <w:sz w:val="20"/>
                <w:szCs w:val="20"/>
              </w:rPr>
              <w:t>-</w:t>
            </w:r>
          </w:p>
        </w:tc>
        <w:tc>
          <w:tcPr>
            <w:tcW w:w="709" w:type="dxa"/>
            <w:vAlign w:val="center"/>
          </w:tcPr>
          <w:p w14:paraId="2C02CEB3" w14:textId="77777777" w:rsidR="00EB6CA0" w:rsidRPr="00381139" w:rsidRDefault="00EB6CA0" w:rsidP="00381139">
            <w:pPr>
              <w:jc w:val="center"/>
              <w:rPr>
                <w:sz w:val="20"/>
                <w:szCs w:val="20"/>
              </w:rPr>
            </w:pPr>
            <w:r w:rsidRPr="00381139">
              <w:rPr>
                <w:sz w:val="20"/>
                <w:szCs w:val="20"/>
              </w:rPr>
              <w:t>-</w:t>
            </w:r>
          </w:p>
        </w:tc>
        <w:tc>
          <w:tcPr>
            <w:tcW w:w="709" w:type="dxa"/>
            <w:vAlign w:val="center"/>
          </w:tcPr>
          <w:p w14:paraId="02C06DAA" w14:textId="77777777" w:rsidR="00EB6CA0" w:rsidRPr="00381139" w:rsidRDefault="00EB6CA0" w:rsidP="00381139">
            <w:pPr>
              <w:jc w:val="center"/>
              <w:rPr>
                <w:sz w:val="20"/>
                <w:szCs w:val="20"/>
              </w:rPr>
            </w:pPr>
            <w:r w:rsidRPr="00381139">
              <w:rPr>
                <w:sz w:val="20"/>
                <w:szCs w:val="20"/>
              </w:rPr>
              <w:t>-</w:t>
            </w:r>
          </w:p>
        </w:tc>
        <w:tc>
          <w:tcPr>
            <w:tcW w:w="708" w:type="dxa"/>
            <w:vAlign w:val="center"/>
          </w:tcPr>
          <w:p w14:paraId="2B3BD4EC" w14:textId="77777777" w:rsidR="00EB6CA0" w:rsidRPr="00381139" w:rsidRDefault="00EB6CA0" w:rsidP="00381139">
            <w:pPr>
              <w:jc w:val="center"/>
              <w:rPr>
                <w:sz w:val="20"/>
                <w:szCs w:val="20"/>
              </w:rPr>
            </w:pPr>
            <w:r w:rsidRPr="00381139">
              <w:rPr>
                <w:sz w:val="20"/>
                <w:szCs w:val="20"/>
              </w:rPr>
              <w:t>-</w:t>
            </w:r>
          </w:p>
        </w:tc>
        <w:tc>
          <w:tcPr>
            <w:tcW w:w="709" w:type="dxa"/>
            <w:vAlign w:val="center"/>
          </w:tcPr>
          <w:p w14:paraId="31642420" w14:textId="77777777" w:rsidR="00EB6CA0" w:rsidRPr="00381139" w:rsidRDefault="00EB6CA0" w:rsidP="00381139">
            <w:pPr>
              <w:jc w:val="center"/>
              <w:rPr>
                <w:sz w:val="20"/>
                <w:szCs w:val="20"/>
              </w:rPr>
            </w:pPr>
            <w:r w:rsidRPr="00381139">
              <w:rPr>
                <w:sz w:val="20"/>
                <w:szCs w:val="20"/>
              </w:rPr>
              <w:t>-</w:t>
            </w:r>
          </w:p>
        </w:tc>
        <w:tc>
          <w:tcPr>
            <w:tcW w:w="709" w:type="dxa"/>
            <w:vAlign w:val="center"/>
          </w:tcPr>
          <w:p w14:paraId="69CAA78E" w14:textId="77777777" w:rsidR="00EB6CA0" w:rsidRPr="00381139" w:rsidRDefault="00EB6CA0" w:rsidP="00381139">
            <w:pPr>
              <w:jc w:val="center"/>
              <w:rPr>
                <w:sz w:val="20"/>
                <w:szCs w:val="20"/>
              </w:rPr>
            </w:pPr>
            <w:r w:rsidRPr="00381139">
              <w:rPr>
                <w:sz w:val="20"/>
                <w:szCs w:val="20"/>
              </w:rPr>
              <w:t>-</w:t>
            </w:r>
          </w:p>
        </w:tc>
        <w:tc>
          <w:tcPr>
            <w:tcW w:w="709" w:type="dxa"/>
            <w:vAlign w:val="center"/>
          </w:tcPr>
          <w:p w14:paraId="1E8ADAD0" w14:textId="77777777" w:rsidR="00EB6CA0" w:rsidRPr="00381139" w:rsidRDefault="00EB6CA0" w:rsidP="00381139">
            <w:pPr>
              <w:jc w:val="center"/>
              <w:rPr>
                <w:sz w:val="20"/>
                <w:szCs w:val="20"/>
              </w:rPr>
            </w:pPr>
            <w:r w:rsidRPr="00381139">
              <w:rPr>
                <w:sz w:val="20"/>
                <w:szCs w:val="20"/>
              </w:rPr>
              <w:t>-</w:t>
            </w:r>
          </w:p>
        </w:tc>
        <w:tc>
          <w:tcPr>
            <w:tcW w:w="708" w:type="dxa"/>
            <w:vAlign w:val="center"/>
          </w:tcPr>
          <w:p w14:paraId="4FF92A70" w14:textId="77777777" w:rsidR="00EB6CA0" w:rsidRPr="00381139" w:rsidRDefault="00EB6CA0" w:rsidP="00381139">
            <w:pPr>
              <w:jc w:val="center"/>
              <w:rPr>
                <w:sz w:val="20"/>
                <w:szCs w:val="20"/>
              </w:rPr>
            </w:pPr>
            <w:r w:rsidRPr="00381139">
              <w:rPr>
                <w:sz w:val="20"/>
                <w:szCs w:val="20"/>
              </w:rPr>
              <w:t>-</w:t>
            </w:r>
          </w:p>
        </w:tc>
        <w:tc>
          <w:tcPr>
            <w:tcW w:w="709" w:type="dxa"/>
            <w:vAlign w:val="center"/>
          </w:tcPr>
          <w:p w14:paraId="24DDF277" w14:textId="77777777" w:rsidR="00EB6CA0" w:rsidRPr="00381139" w:rsidRDefault="00EB6CA0" w:rsidP="00381139">
            <w:pPr>
              <w:jc w:val="center"/>
              <w:rPr>
                <w:sz w:val="20"/>
                <w:szCs w:val="20"/>
              </w:rPr>
            </w:pPr>
            <w:r w:rsidRPr="00381139">
              <w:rPr>
                <w:sz w:val="20"/>
                <w:szCs w:val="20"/>
              </w:rPr>
              <w:t>+</w:t>
            </w:r>
          </w:p>
        </w:tc>
        <w:tc>
          <w:tcPr>
            <w:tcW w:w="709" w:type="dxa"/>
            <w:vAlign w:val="center"/>
          </w:tcPr>
          <w:p w14:paraId="71AB88A8" w14:textId="77777777" w:rsidR="00EB6CA0" w:rsidRPr="00381139" w:rsidRDefault="00EB6CA0" w:rsidP="00381139">
            <w:pPr>
              <w:jc w:val="center"/>
              <w:rPr>
                <w:sz w:val="20"/>
                <w:szCs w:val="20"/>
              </w:rPr>
            </w:pPr>
            <w:r w:rsidRPr="00381139">
              <w:rPr>
                <w:sz w:val="20"/>
                <w:szCs w:val="20"/>
              </w:rPr>
              <w:t>+</w:t>
            </w:r>
          </w:p>
        </w:tc>
        <w:tc>
          <w:tcPr>
            <w:tcW w:w="850" w:type="dxa"/>
            <w:vAlign w:val="center"/>
          </w:tcPr>
          <w:p w14:paraId="5CA69588" w14:textId="77777777" w:rsidR="00EB6CA0" w:rsidRPr="00381139" w:rsidRDefault="00EB6CA0" w:rsidP="00381139">
            <w:pPr>
              <w:jc w:val="center"/>
              <w:rPr>
                <w:sz w:val="20"/>
                <w:szCs w:val="20"/>
              </w:rPr>
            </w:pPr>
            <w:r w:rsidRPr="00381139">
              <w:rPr>
                <w:sz w:val="20"/>
                <w:szCs w:val="20"/>
              </w:rPr>
              <w:t>+</w:t>
            </w:r>
          </w:p>
        </w:tc>
      </w:tr>
    </w:tbl>
    <w:p w14:paraId="4DAD8C6B" w14:textId="77777777" w:rsidR="00EB6CA0" w:rsidRPr="00381139" w:rsidRDefault="00EB6CA0" w:rsidP="00381139">
      <w:pPr>
        <w:jc w:val="both"/>
        <w:rPr>
          <w:i/>
          <w:iCs/>
          <w:sz w:val="18"/>
          <w:szCs w:val="18"/>
          <w:lang w:val="en-US"/>
        </w:rPr>
      </w:pPr>
      <w:r w:rsidRPr="00381139">
        <w:rPr>
          <w:i/>
          <w:iCs/>
          <w:sz w:val="18"/>
          <w:szCs w:val="18"/>
        </w:rPr>
        <w:t xml:space="preserve">Источник: </w:t>
      </w:r>
      <w:r w:rsidRPr="00381139">
        <w:rPr>
          <w:i/>
          <w:iCs/>
          <w:sz w:val="18"/>
          <w:szCs w:val="18"/>
          <w:lang w:val="en-US"/>
        </w:rPr>
        <w:t>[</w:t>
      </w:r>
      <w:r w:rsidRPr="00381139">
        <w:rPr>
          <w:i/>
          <w:iCs/>
          <w:sz w:val="18"/>
          <w:szCs w:val="18"/>
        </w:rPr>
        <w:t>19</w:t>
      </w:r>
      <w:r w:rsidRPr="00381139">
        <w:rPr>
          <w:i/>
          <w:iCs/>
          <w:sz w:val="18"/>
          <w:szCs w:val="18"/>
          <w:lang w:val="en-US"/>
        </w:rPr>
        <w:t>]</w:t>
      </w:r>
    </w:p>
    <w:p w14:paraId="4DB4B61A" w14:textId="27F08A57" w:rsidR="00EB6CA0" w:rsidRPr="00EB6CA0" w:rsidRDefault="00EB6CA0" w:rsidP="00486114">
      <w:pPr>
        <w:jc w:val="both"/>
        <w:rPr>
          <w:sz w:val="22"/>
          <w:szCs w:val="22"/>
        </w:rPr>
      </w:pPr>
      <w:r w:rsidRPr="00381139">
        <w:rPr>
          <w:i/>
          <w:iCs/>
          <w:sz w:val="18"/>
          <w:szCs w:val="18"/>
          <w:lang w:val="en-US"/>
        </w:rPr>
        <w:t>Source: [1</w:t>
      </w:r>
      <w:r w:rsidRPr="00381139">
        <w:rPr>
          <w:i/>
          <w:iCs/>
          <w:sz w:val="18"/>
          <w:szCs w:val="18"/>
        </w:rPr>
        <w:t>9</w:t>
      </w:r>
      <w:r w:rsidRPr="00381139">
        <w:rPr>
          <w:i/>
          <w:iCs/>
          <w:sz w:val="18"/>
          <w:szCs w:val="18"/>
          <w:lang w:val="en-US"/>
        </w:rPr>
        <w:t>]</w:t>
      </w:r>
    </w:p>
    <w:p w14:paraId="6AC3CFF1" w14:textId="77777777" w:rsidR="00381139" w:rsidRDefault="00381139" w:rsidP="00486114">
      <w:pPr>
        <w:jc w:val="both"/>
        <w:rPr>
          <w:sz w:val="22"/>
          <w:szCs w:val="22"/>
        </w:rPr>
        <w:sectPr w:rsidR="00381139" w:rsidSect="00EB6CA0">
          <w:type w:val="continuous"/>
          <w:pgSz w:w="11906" w:h="16838" w:code="9"/>
          <w:pgMar w:top="1134" w:right="1134" w:bottom="1134" w:left="1134" w:header="851" w:footer="851" w:gutter="0"/>
          <w:cols w:space="284"/>
          <w:docGrid w:linePitch="360"/>
        </w:sectPr>
      </w:pPr>
    </w:p>
    <w:p w14:paraId="28BAE454" w14:textId="6F5F3DAB" w:rsidR="00EB6CA0" w:rsidRPr="00EB6CA0" w:rsidRDefault="00EB6CA0" w:rsidP="00486114">
      <w:pPr>
        <w:spacing w:line="228" w:lineRule="auto"/>
        <w:ind w:firstLine="709"/>
        <w:jc w:val="both"/>
        <w:rPr>
          <w:sz w:val="22"/>
          <w:szCs w:val="22"/>
        </w:rPr>
      </w:pPr>
      <w:r w:rsidRPr="00EB6CA0">
        <w:rPr>
          <w:sz w:val="22"/>
          <w:szCs w:val="22"/>
        </w:rPr>
        <w:t xml:space="preserve">Что касается древесины и целлюлозно-бумажных изделий, то здесь ситуация обратная – в регион ввозится больше рассматриваемой продукции, что при прочих равных условиях будет способствовать благоприятной экологической ситуации с лесами. В последние годы, правда, мы наблюдаем рост экспорта древесины, что приведет при прочих равных условиях к ухудшению экологической ситуации с лесами. </w:t>
      </w:r>
    </w:p>
    <w:p w14:paraId="476CE764" w14:textId="573DE312" w:rsidR="00381139" w:rsidRPr="00EB6CA0" w:rsidRDefault="00381139" w:rsidP="00486114">
      <w:pPr>
        <w:spacing w:line="247" w:lineRule="auto"/>
        <w:ind w:firstLine="709"/>
        <w:jc w:val="both"/>
        <w:rPr>
          <w:sz w:val="22"/>
          <w:szCs w:val="22"/>
        </w:rPr>
      </w:pPr>
      <w:r w:rsidRPr="00EB6CA0">
        <w:rPr>
          <w:sz w:val="22"/>
          <w:szCs w:val="22"/>
        </w:rPr>
        <w:t>В целом отметим, что импорт природных ресурсов оказался выше, что объективно связано с их нехваткой в области. По минеральным продуктам регион является абсолютным импортёром, но надо отметить их скромные объёмы.</w:t>
      </w:r>
    </w:p>
    <w:p w14:paraId="24D63F09" w14:textId="47BFF779" w:rsidR="00EB6CA0" w:rsidRPr="00486114" w:rsidRDefault="00381139" w:rsidP="00486114">
      <w:pPr>
        <w:ind w:firstLine="709"/>
        <w:jc w:val="both"/>
        <w:rPr>
          <w:spacing w:val="-2"/>
          <w:sz w:val="22"/>
          <w:szCs w:val="22"/>
        </w:rPr>
      </w:pPr>
      <w:r w:rsidRPr="00486114">
        <w:rPr>
          <w:spacing w:val="-2"/>
          <w:sz w:val="22"/>
          <w:szCs w:val="22"/>
        </w:rPr>
        <w:t xml:space="preserve">На рис. 1 представлена динамика выброса и улавливания загрязняющих атмосферу веществ от стационарных источников. На протяжении </w:t>
      </w:r>
      <w:r w:rsidRPr="00486114">
        <w:rPr>
          <w:spacing w:val="-2"/>
          <w:sz w:val="22"/>
          <w:szCs w:val="22"/>
        </w:rPr>
        <w:lastRenderedPageBreak/>
        <w:t>всего рассматриваемого периода выбросы в атмосферу снижаются, достигнув своего минимального значения в 2018 г. Кривая улавливания вредных веществ не имеет ярко выраженного линейного характера, в целом только в течение 6 лет улавливалось больше, чем выбрасывалось вредных ве</w:t>
      </w:r>
      <w:r w:rsidRPr="00486114">
        <w:rPr>
          <w:spacing w:val="-2"/>
          <w:sz w:val="22"/>
          <w:szCs w:val="22"/>
        </w:rPr>
        <w:t xml:space="preserve">ществ, в остальные годы мы наблюдаем противоположную картину. Таким образом, при снижении выбросов также снижается и улавливание вредных веществ, что в целом негативно сказывается на экологической обстановке в результате деятельности стационарных источников загрязнения. </w:t>
      </w:r>
    </w:p>
    <w:p w14:paraId="585163AC" w14:textId="77777777" w:rsidR="00381139" w:rsidRDefault="00381139" w:rsidP="00EB6CA0">
      <w:pPr>
        <w:ind w:firstLine="709"/>
        <w:jc w:val="both"/>
        <w:rPr>
          <w:sz w:val="22"/>
          <w:szCs w:val="22"/>
        </w:rPr>
        <w:sectPr w:rsidR="00381139" w:rsidSect="00381139">
          <w:type w:val="continuous"/>
          <w:pgSz w:w="11906" w:h="16838" w:code="9"/>
          <w:pgMar w:top="1134" w:right="1134" w:bottom="1134" w:left="1134" w:header="851" w:footer="851" w:gutter="0"/>
          <w:cols w:num="2" w:space="284"/>
          <w:docGrid w:linePitch="360"/>
        </w:sectPr>
      </w:pPr>
    </w:p>
    <w:p w14:paraId="4F3ECDC7" w14:textId="77777777" w:rsidR="00381139" w:rsidRPr="00EB6CA0" w:rsidRDefault="00381139" w:rsidP="00EB6CA0">
      <w:pPr>
        <w:ind w:firstLine="709"/>
        <w:jc w:val="both"/>
        <w:rPr>
          <w:sz w:val="22"/>
          <w:szCs w:val="22"/>
        </w:rPr>
      </w:pPr>
    </w:p>
    <w:p w14:paraId="4A3D11EA" w14:textId="77777777" w:rsidR="00EB6CA0" w:rsidRPr="00EB6CA0" w:rsidRDefault="00EB6CA0" w:rsidP="003F4332">
      <w:pPr>
        <w:jc w:val="center"/>
        <w:rPr>
          <w:sz w:val="22"/>
          <w:szCs w:val="22"/>
        </w:rPr>
      </w:pPr>
      <w:r w:rsidRPr="00EB6CA0">
        <w:rPr>
          <w:noProof/>
          <w:sz w:val="22"/>
          <w:szCs w:val="22"/>
        </w:rPr>
        <w:drawing>
          <wp:inline distT="0" distB="0" distL="0" distR="0" wp14:anchorId="6230829B" wp14:editId="7A0F6B84">
            <wp:extent cx="5890260" cy="2834640"/>
            <wp:effectExtent l="0" t="0" r="0" b="3810"/>
            <wp:docPr id="1" name="Диаграмма 1">
              <a:extLst xmlns:a="http://schemas.openxmlformats.org/drawingml/2006/main">
                <a:ext uri="{FF2B5EF4-FFF2-40B4-BE49-F238E27FC236}">
                  <a16:creationId xmlns:a16="http://schemas.microsoft.com/office/drawing/2014/main" id="{1B24A15B-63AE-473F-8744-7B1B0BEDCB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E50917" w14:textId="77777777" w:rsidR="00EB6CA0" w:rsidRPr="00EB6CA0" w:rsidRDefault="00EB6CA0" w:rsidP="003F4332">
      <w:pPr>
        <w:jc w:val="center"/>
        <w:rPr>
          <w:b/>
          <w:bCs/>
          <w:sz w:val="22"/>
          <w:szCs w:val="22"/>
        </w:rPr>
      </w:pPr>
      <w:r w:rsidRPr="00EB6CA0">
        <w:rPr>
          <w:b/>
          <w:bCs/>
          <w:sz w:val="22"/>
          <w:szCs w:val="22"/>
        </w:rPr>
        <w:t>Рисунок 1. Выброс и улавливание загрязняющих атмосферу веществ от стационарных источников в Ивановской области, тыс. тонн</w:t>
      </w:r>
    </w:p>
    <w:p w14:paraId="249A6AFC" w14:textId="7EED233A" w:rsidR="00EB6CA0" w:rsidRPr="00EB6CA0" w:rsidRDefault="00EB6CA0" w:rsidP="003F4332">
      <w:pPr>
        <w:jc w:val="center"/>
        <w:rPr>
          <w:b/>
          <w:bCs/>
          <w:sz w:val="22"/>
          <w:szCs w:val="22"/>
          <w:lang w:val="en-US"/>
        </w:rPr>
      </w:pPr>
      <w:r w:rsidRPr="00EB6CA0">
        <w:rPr>
          <w:b/>
          <w:bCs/>
          <w:sz w:val="22"/>
          <w:szCs w:val="22"/>
          <w:lang w:val="en-US"/>
        </w:rPr>
        <w:t xml:space="preserve">Figure 1. Emission and capture of air pollutants from stationary sources in the Ivanovo region, </w:t>
      </w:r>
      <w:r w:rsidR="00486114" w:rsidRPr="00486114">
        <w:rPr>
          <w:b/>
          <w:bCs/>
          <w:sz w:val="22"/>
          <w:szCs w:val="22"/>
          <w:lang w:val="en-US"/>
        </w:rPr>
        <w:t xml:space="preserve">           </w:t>
      </w:r>
      <w:r w:rsidRPr="00EB6CA0">
        <w:rPr>
          <w:b/>
          <w:bCs/>
          <w:sz w:val="22"/>
          <w:szCs w:val="22"/>
          <w:lang w:val="en-US"/>
        </w:rPr>
        <w:t>thousand tons</w:t>
      </w:r>
    </w:p>
    <w:p w14:paraId="5306FECB" w14:textId="77777777" w:rsidR="00EB6CA0" w:rsidRPr="003F4332" w:rsidRDefault="00EB6CA0" w:rsidP="003F4332">
      <w:pPr>
        <w:autoSpaceDE w:val="0"/>
        <w:autoSpaceDN w:val="0"/>
        <w:adjustRightInd w:val="0"/>
        <w:rPr>
          <w:i/>
          <w:iCs/>
          <w:sz w:val="18"/>
          <w:szCs w:val="18"/>
        </w:rPr>
      </w:pPr>
      <w:r w:rsidRPr="003F4332">
        <w:rPr>
          <w:i/>
          <w:iCs/>
          <w:sz w:val="18"/>
          <w:szCs w:val="18"/>
        </w:rPr>
        <w:t xml:space="preserve">Источник: [18]  </w:t>
      </w:r>
    </w:p>
    <w:p w14:paraId="4E6982E5" w14:textId="77777777" w:rsidR="00EB6CA0" w:rsidRPr="003F4332" w:rsidRDefault="00EB6CA0" w:rsidP="003F4332">
      <w:pPr>
        <w:autoSpaceDE w:val="0"/>
        <w:autoSpaceDN w:val="0"/>
        <w:adjustRightInd w:val="0"/>
        <w:rPr>
          <w:i/>
          <w:iCs/>
          <w:sz w:val="18"/>
          <w:szCs w:val="18"/>
        </w:rPr>
      </w:pPr>
      <w:r w:rsidRPr="003F4332">
        <w:rPr>
          <w:i/>
          <w:iCs/>
          <w:sz w:val="18"/>
          <w:szCs w:val="18"/>
          <w:lang w:val="en-US"/>
        </w:rPr>
        <w:t>Source</w:t>
      </w:r>
      <w:r w:rsidRPr="003F4332">
        <w:rPr>
          <w:i/>
          <w:iCs/>
          <w:sz w:val="18"/>
          <w:szCs w:val="18"/>
        </w:rPr>
        <w:t>: [18]</w:t>
      </w:r>
    </w:p>
    <w:p w14:paraId="40CF5A2B" w14:textId="77777777" w:rsidR="00EB6CA0" w:rsidRPr="00EB6CA0" w:rsidRDefault="00EB6CA0" w:rsidP="003F4332">
      <w:pPr>
        <w:jc w:val="both"/>
        <w:rPr>
          <w:sz w:val="22"/>
          <w:szCs w:val="22"/>
        </w:rPr>
      </w:pPr>
    </w:p>
    <w:p w14:paraId="6887075A" w14:textId="77777777" w:rsidR="00EB6CA0" w:rsidRPr="00EB6CA0" w:rsidRDefault="00EB6CA0" w:rsidP="003F4332">
      <w:pPr>
        <w:jc w:val="both"/>
        <w:rPr>
          <w:sz w:val="22"/>
          <w:szCs w:val="22"/>
        </w:rPr>
      </w:pPr>
      <w:r w:rsidRPr="00EB6CA0">
        <w:rPr>
          <w:noProof/>
          <w:sz w:val="22"/>
          <w:szCs w:val="22"/>
        </w:rPr>
        <w:drawing>
          <wp:inline distT="0" distB="0" distL="0" distR="0" wp14:anchorId="3C9CA6C8" wp14:editId="60B71BFF">
            <wp:extent cx="5852160" cy="2689860"/>
            <wp:effectExtent l="0" t="0" r="15240" b="15240"/>
            <wp:docPr id="2" name="Диаграмма 2">
              <a:extLst xmlns:a="http://schemas.openxmlformats.org/drawingml/2006/main">
                <a:ext uri="{FF2B5EF4-FFF2-40B4-BE49-F238E27FC236}">
                  <a16:creationId xmlns:a16="http://schemas.microsoft.com/office/drawing/2014/main" id="{D7510727-911B-4F93-8CC4-4BBDB2ACC8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EB6CA0">
        <w:rPr>
          <w:sz w:val="22"/>
          <w:szCs w:val="22"/>
        </w:rPr>
        <w:t xml:space="preserve">        </w:t>
      </w:r>
    </w:p>
    <w:p w14:paraId="1F3205BA" w14:textId="77777777" w:rsidR="00EB6CA0" w:rsidRPr="00EB6CA0" w:rsidRDefault="00EB6CA0" w:rsidP="003F4332">
      <w:pPr>
        <w:jc w:val="center"/>
        <w:rPr>
          <w:b/>
          <w:bCs/>
          <w:sz w:val="22"/>
          <w:szCs w:val="22"/>
        </w:rPr>
      </w:pPr>
      <w:r w:rsidRPr="00EB6CA0">
        <w:rPr>
          <w:b/>
          <w:bCs/>
          <w:sz w:val="22"/>
          <w:szCs w:val="22"/>
        </w:rPr>
        <w:t>Рисунок 2. Доля уловленных и обезвреженных загрязняющих атмосферу веществ в общем количестве отходящих загрязняющих веществ от стационарных источников, в %</w:t>
      </w:r>
    </w:p>
    <w:p w14:paraId="5D1277FA" w14:textId="77777777" w:rsidR="00EB6CA0" w:rsidRPr="00EB6CA0" w:rsidRDefault="00EB6CA0" w:rsidP="003F4332">
      <w:pPr>
        <w:jc w:val="center"/>
        <w:rPr>
          <w:b/>
          <w:bCs/>
          <w:sz w:val="22"/>
          <w:szCs w:val="22"/>
          <w:lang w:val="en-US"/>
        </w:rPr>
      </w:pPr>
      <w:r w:rsidRPr="00EB6CA0">
        <w:rPr>
          <w:b/>
          <w:bCs/>
          <w:sz w:val="22"/>
          <w:szCs w:val="22"/>
          <w:lang w:val="en-US"/>
        </w:rPr>
        <w:t>Figure 2. The share of captured and neutralized air pollutants in the total amount of waste pollutants from stationary sources, in %</w:t>
      </w:r>
    </w:p>
    <w:p w14:paraId="28918FA2" w14:textId="77777777" w:rsidR="00EB6CA0" w:rsidRPr="003F4332" w:rsidRDefault="00EB6CA0" w:rsidP="003F4332">
      <w:pPr>
        <w:rPr>
          <w:i/>
          <w:iCs/>
          <w:sz w:val="18"/>
          <w:szCs w:val="18"/>
        </w:rPr>
      </w:pPr>
      <w:r w:rsidRPr="003F4332">
        <w:rPr>
          <w:i/>
          <w:iCs/>
          <w:sz w:val="18"/>
          <w:szCs w:val="18"/>
        </w:rPr>
        <w:t xml:space="preserve">Источник: [18]  </w:t>
      </w:r>
    </w:p>
    <w:p w14:paraId="733FFD36" w14:textId="77777777" w:rsidR="00EB6CA0" w:rsidRPr="003F4332" w:rsidRDefault="00EB6CA0" w:rsidP="003F4332">
      <w:pPr>
        <w:autoSpaceDE w:val="0"/>
        <w:autoSpaceDN w:val="0"/>
        <w:adjustRightInd w:val="0"/>
        <w:rPr>
          <w:i/>
          <w:iCs/>
          <w:sz w:val="18"/>
          <w:szCs w:val="18"/>
        </w:rPr>
      </w:pPr>
      <w:r w:rsidRPr="003F4332">
        <w:rPr>
          <w:i/>
          <w:iCs/>
          <w:sz w:val="18"/>
          <w:szCs w:val="18"/>
          <w:lang w:val="en-US"/>
        </w:rPr>
        <w:t>Source</w:t>
      </w:r>
      <w:r w:rsidRPr="003F4332">
        <w:rPr>
          <w:i/>
          <w:iCs/>
          <w:sz w:val="18"/>
          <w:szCs w:val="18"/>
        </w:rPr>
        <w:t>: [18]</w:t>
      </w:r>
    </w:p>
    <w:p w14:paraId="7ED9AEE4" w14:textId="77777777" w:rsidR="003F4332" w:rsidRDefault="003F4332" w:rsidP="003F4332">
      <w:pPr>
        <w:ind w:firstLine="709"/>
        <w:jc w:val="both"/>
        <w:rPr>
          <w:spacing w:val="-2"/>
          <w:sz w:val="22"/>
          <w:szCs w:val="22"/>
        </w:rPr>
      </w:pPr>
    </w:p>
    <w:p w14:paraId="0017665B" w14:textId="77777777" w:rsidR="003F4332" w:rsidRDefault="003F4332" w:rsidP="003F4332">
      <w:pPr>
        <w:ind w:firstLine="709"/>
        <w:jc w:val="both"/>
        <w:rPr>
          <w:spacing w:val="-2"/>
          <w:sz w:val="22"/>
          <w:szCs w:val="22"/>
        </w:rPr>
        <w:sectPr w:rsidR="003F4332" w:rsidSect="00EB6CA0">
          <w:type w:val="continuous"/>
          <w:pgSz w:w="11906" w:h="16838" w:code="9"/>
          <w:pgMar w:top="1134" w:right="1134" w:bottom="1134" w:left="1134" w:header="851" w:footer="851" w:gutter="0"/>
          <w:cols w:space="284"/>
          <w:docGrid w:linePitch="360"/>
        </w:sectPr>
      </w:pPr>
    </w:p>
    <w:p w14:paraId="65B7A5CA" w14:textId="77777777" w:rsidR="00486114" w:rsidRDefault="00486114" w:rsidP="00486114">
      <w:pPr>
        <w:spacing w:line="235" w:lineRule="auto"/>
        <w:ind w:firstLine="709"/>
        <w:jc w:val="both"/>
        <w:rPr>
          <w:spacing w:val="2"/>
          <w:sz w:val="22"/>
          <w:szCs w:val="22"/>
        </w:rPr>
      </w:pPr>
      <w:r w:rsidRPr="00EB6CA0">
        <w:rPr>
          <w:sz w:val="22"/>
          <w:szCs w:val="22"/>
        </w:rPr>
        <w:lastRenderedPageBreak/>
        <w:t xml:space="preserve">На рис. 2 </w:t>
      </w:r>
      <w:r>
        <w:rPr>
          <w:sz w:val="22"/>
          <w:szCs w:val="22"/>
        </w:rPr>
        <w:t>видно</w:t>
      </w:r>
      <w:r w:rsidRPr="00EB6CA0">
        <w:rPr>
          <w:sz w:val="22"/>
          <w:szCs w:val="22"/>
        </w:rPr>
        <w:t xml:space="preserve">, </w:t>
      </w:r>
      <w:r w:rsidRPr="00486114">
        <w:rPr>
          <w:spacing w:val="2"/>
          <w:sz w:val="22"/>
          <w:szCs w:val="22"/>
        </w:rPr>
        <w:t>что доля уловленных и обезвреженных загрязняющих атмосферу веществ в общем количестве отходящих загрязняющих веществ от стационарных источников имеет тенденцию к снижению, пиковые значения показателя приходятся на 2010 и 2014 гг., минимальные же значения наблюдаются в 2018 г. В качестве промежуточного вывода отметим, что динамика выбросов во многом связана с деловой активностью предприятий, тогда как улавливание вредных веществ зависит от технических возможностей. Если технические возможности предприятий по обезвреживанию вредных веществ остаются на прежнем уровне, то рост деловой активности приведёт к увеличению выбросов вредных веществ.</w:t>
      </w:r>
    </w:p>
    <w:p w14:paraId="7E43EA27" w14:textId="04494F1E" w:rsidR="00EB6CA0" w:rsidRPr="00486114" w:rsidRDefault="003F4332" w:rsidP="00486114">
      <w:pPr>
        <w:spacing w:line="245" w:lineRule="auto"/>
        <w:ind w:firstLine="709"/>
        <w:jc w:val="both"/>
        <w:rPr>
          <w:spacing w:val="-4"/>
          <w:sz w:val="22"/>
          <w:szCs w:val="22"/>
        </w:rPr>
      </w:pPr>
      <w:r w:rsidRPr="00486114">
        <w:rPr>
          <w:spacing w:val="-4"/>
          <w:sz w:val="22"/>
          <w:szCs w:val="22"/>
        </w:rPr>
        <w:t xml:space="preserve">Теперь перейдём к анализу использования воды (рис. 3). В целом динамика положительная, на рассматриваемом отрезке времени сброс загрязнённых вод неуклонно сокращается. Использование свежей воды также снижается, что связано с </w:t>
      </w:r>
      <w:r w:rsidR="00486114" w:rsidRPr="00486114">
        <w:rPr>
          <w:spacing w:val="-4"/>
          <w:sz w:val="22"/>
          <w:szCs w:val="22"/>
        </w:rPr>
        <w:t>оборотным и последовательным ис</w:t>
      </w:r>
      <w:r w:rsidRPr="00486114">
        <w:rPr>
          <w:spacing w:val="-4"/>
          <w:sz w:val="22"/>
          <w:szCs w:val="22"/>
        </w:rPr>
        <w:t>пользованием воды. За счёт этого происходит экономия забора свежей воды, что также благоприятно сказывается на состояние водных ресурсов. Использование свежей воды в большем объёме наблюдается в 2000-2006 гг. и в 2014 г. В целом регион благодаря программам модернизации</w:t>
      </w:r>
      <w:r w:rsidR="00486114" w:rsidRPr="00486114">
        <w:rPr>
          <w:spacing w:val="-4"/>
          <w:sz w:val="22"/>
          <w:szCs w:val="22"/>
        </w:rPr>
        <w:t xml:space="preserve"> очистных сооружений сумел пере</w:t>
      </w:r>
      <w:r w:rsidRPr="00486114">
        <w:rPr>
          <w:spacing w:val="-4"/>
          <w:sz w:val="22"/>
          <w:szCs w:val="22"/>
        </w:rPr>
        <w:t>ломить негат</w:t>
      </w:r>
      <w:r w:rsidR="00486114" w:rsidRPr="00486114">
        <w:rPr>
          <w:spacing w:val="-4"/>
          <w:sz w:val="22"/>
          <w:szCs w:val="22"/>
        </w:rPr>
        <w:t>ивную ситуацию и уменьшил антро</w:t>
      </w:r>
      <w:r w:rsidRPr="00486114">
        <w:rPr>
          <w:spacing w:val="-4"/>
          <w:sz w:val="22"/>
          <w:szCs w:val="22"/>
        </w:rPr>
        <w:t>погенное воздействие на водные объекты области.</w:t>
      </w:r>
    </w:p>
    <w:p w14:paraId="21602E9C" w14:textId="77777777" w:rsidR="003F4332" w:rsidRDefault="003F4332" w:rsidP="003F4332">
      <w:pPr>
        <w:jc w:val="both"/>
        <w:rPr>
          <w:sz w:val="22"/>
          <w:szCs w:val="22"/>
        </w:rPr>
        <w:sectPr w:rsidR="003F4332" w:rsidSect="003F4332">
          <w:type w:val="continuous"/>
          <w:pgSz w:w="11906" w:h="16838" w:code="9"/>
          <w:pgMar w:top="1134" w:right="1134" w:bottom="1134" w:left="1134" w:header="851" w:footer="851" w:gutter="0"/>
          <w:cols w:num="2" w:space="284"/>
          <w:docGrid w:linePitch="360"/>
        </w:sectPr>
      </w:pPr>
    </w:p>
    <w:p w14:paraId="4D57C222" w14:textId="77777777" w:rsidR="003F4332" w:rsidRPr="00486114" w:rsidRDefault="003F4332" w:rsidP="003F4332">
      <w:pPr>
        <w:jc w:val="both"/>
        <w:rPr>
          <w:sz w:val="10"/>
          <w:szCs w:val="22"/>
        </w:rPr>
      </w:pPr>
    </w:p>
    <w:p w14:paraId="0E7ACE3C" w14:textId="77777777" w:rsidR="00EB6CA0" w:rsidRPr="00EB6CA0" w:rsidRDefault="00EB6CA0" w:rsidP="003F4332">
      <w:pPr>
        <w:jc w:val="center"/>
        <w:rPr>
          <w:b/>
          <w:bCs/>
          <w:sz w:val="22"/>
          <w:szCs w:val="22"/>
        </w:rPr>
      </w:pPr>
      <w:r w:rsidRPr="00EB6CA0">
        <w:rPr>
          <w:noProof/>
          <w:sz w:val="22"/>
          <w:szCs w:val="22"/>
        </w:rPr>
        <w:drawing>
          <wp:inline distT="0" distB="0" distL="0" distR="0" wp14:anchorId="6BBA0191" wp14:editId="1C5047AC">
            <wp:extent cx="5800298" cy="3036627"/>
            <wp:effectExtent l="0" t="0" r="0" b="0"/>
            <wp:docPr id="3" name="Диаграмма 3">
              <a:extLst xmlns:a="http://schemas.openxmlformats.org/drawingml/2006/main">
                <a:ext uri="{FF2B5EF4-FFF2-40B4-BE49-F238E27FC236}">
                  <a16:creationId xmlns:a16="http://schemas.microsoft.com/office/drawing/2014/main" id="{5CB7BE10-19D4-41B1-B811-A1F6305B0C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469536" w14:textId="77777777" w:rsidR="00EB6CA0" w:rsidRPr="00EB6CA0" w:rsidRDefault="00EB6CA0" w:rsidP="003F4332">
      <w:pPr>
        <w:jc w:val="center"/>
        <w:rPr>
          <w:b/>
          <w:bCs/>
          <w:sz w:val="22"/>
          <w:szCs w:val="22"/>
        </w:rPr>
      </w:pPr>
      <w:r w:rsidRPr="00EB6CA0">
        <w:rPr>
          <w:b/>
          <w:bCs/>
          <w:sz w:val="22"/>
          <w:szCs w:val="22"/>
        </w:rPr>
        <w:t>Рисунок 3. Вода и её использование в Ивановской области, миллион. куб. метров</w:t>
      </w:r>
    </w:p>
    <w:p w14:paraId="66D7020B" w14:textId="77777777" w:rsidR="00EB6CA0" w:rsidRPr="00EB6CA0" w:rsidRDefault="00EB6CA0" w:rsidP="003F4332">
      <w:pPr>
        <w:jc w:val="center"/>
        <w:rPr>
          <w:b/>
          <w:bCs/>
          <w:sz w:val="22"/>
          <w:szCs w:val="22"/>
          <w:lang w:val="en-US"/>
        </w:rPr>
      </w:pPr>
      <w:r w:rsidRPr="00EB6CA0">
        <w:rPr>
          <w:b/>
          <w:bCs/>
          <w:sz w:val="22"/>
          <w:szCs w:val="22"/>
          <w:lang w:val="en-US"/>
        </w:rPr>
        <w:t>Figure 3. Water and its use in the Ivanovo region, million cubic meters</w:t>
      </w:r>
    </w:p>
    <w:p w14:paraId="6176607F" w14:textId="77777777" w:rsidR="00EB6CA0" w:rsidRPr="003F4332" w:rsidRDefault="00EB6CA0" w:rsidP="003F4332">
      <w:pPr>
        <w:rPr>
          <w:b/>
          <w:bCs/>
          <w:sz w:val="18"/>
          <w:szCs w:val="18"/>
        </w:rPr>
      </w:pPr>
      <w:r w:rsidRPr="003F4332">
        <w:rPr>
          <w:i/>
          <w:iCs/>
          <w:sz w:val="18"/>
          <w:szCs w:val="18"/>
        </w:rPr>
        <w:t xml:space="preserve">Источник: [18]  </w:t>
      </w:r>
    </w:p>
    <w:p w14:paraId="1560D5AF" w14:textId="77777777" w:rsidR="00EB6CA0" w:rsidRPr="003F4332" w:rsidRDefault="00EB6CA0" w:rsidP="003F4332">
      <w:pPr>
        <w:autoSpaceDE w:val="0"/>
        <w:autoSpaceDN w:val="0"/>
        <w:adjustRightInd w:val="0"/>
        <w:rPr>
          <w:i/>
          <w:iCs/>
          <w:sz w:val="18"/>
          <w:szCs w:val="18"/>
        </w:rPr>
      </w:pPr>
      <w:r w:rsidRPr="003F4332">
        <w:rPr>
          <w:i/>
          <w:iCs/>
          <w:sz w:val="18"/>
          <w:szCs w:val="18"/>
          <w:lang w:val="en-US"/>
        </w:rPr>
        <w:t>Source</w:t>
      </w:r>
      <w:r w:rsidRPr="003F4332">
        <w:rPr>
          <w:i/>
          <w:iCs/>
          <w:sz w:val="18"/>
          <w:szCs w:val="18"/>
        </w:rPr>
        <w:t>: [18]</w:t>
      </w:r>
    </w:p>
    <w:p w14:paraId="26899FA8" w14:textId="77777777" w:rsidR="00486114" w:rsidRDefault="00486114" w:rsidP="00486114">
      <w:pPr>
        <w:ind w:firstLine="709"/>
        <w:jc w:val="both"/>
        <w:rPr>
          <w:sz w:val="22"/>
          <w:szCs w:val="22"/>
        </w:rPr>
        <w:sectPr w:rsidR="00486114" w:rsidSect="00EB6CA0">
          <w:type w:val="continuous"/>
          <w:pgSz w:w="11906" w:h="16838" w:code="9"/>
          <w:pgMar w:top="1134" w:right="1134" w:bottom="1134" w:left="1134" w:header="851" w:footer="851" w:gutter="0"/>
          <w:cols w:space="284"/>
          <w:docGrid w:linePitch="360"/>
        </w:sectPr>
      </w:pPr>
    </w:p>
    <w:p w14:paraId="57835019" w14:textId="43120D00" w:rsidR="00486114" w:rsidRPr="00EB6CA0" w:rsidRDefault="00486114" w:rsidP="00486114">
      <w:pPr>
        <w:ind w:firstLine="709"/>
        <w:jc w:val="both"/>
        <w:rPr>
          <w:sz w:val="22"/>
          <w:szCs w:val="22"/>
        </w:rPr>
      </w:pPr>
      <w:r w:rsidRPr="00EB6CA0">
        <w:rPr>
          <w:sz w:val="22"/>
          <w:szCs w:val="22"/>
        </w:rPr>
        <w:t>Как было отмечено выше, экологическая ситуация во многом связана с хозяйственной деятельностью человека – чем больше объёмы производства, тем больший вред эта деятельность наносит окружающей среде и наоборот.</w:t>
      </w:r>
    </w:p>
    <w:p w14:paraId="63A4A4E0" w14:textId="77777777" w:rsidR="00486114" w:rsidRDefault="00486114" w:rsidP="00486114">
      <w:pPr>
        <w:ind w:firstLine="709"/>
        <w:jc w:val="both"/>
        <w:rPr>
          <w:sz w:val="22"/>
          <w:szCs w:val="22"/>
        </w:rPr>
      </w:pPr>
      <w:r w:rsidRPr="003F4332">
        <w:rPr>
          <w:spacing w:val="-2"/>
          <w:sz w:val="22"/>
          <w:szCs w:val="22"/>
        </w:rPr>
        <w:t xml:space="preserve">Нами были рассчитаны показатели простой парной корреляции между индексом физического объёма валового регионального продукта (ВРП) и показателями, характеризующими состояние окружающей среды (табл. 2). Показатель корреляции между индексом физического объема ВРП и сбросом загрязнённых сточных вод в поверхностные водные объекты составил 0,518. Полученный показатель характеризуется как заметная прямая связь. Показатель корреляции между анализируемым показателем и выбросом загрязняющих веществ в атмосферный воздух, отходящих </w:t>
      </w:r>
      <w:r w:rsidRPr="003F4332">
        <w:rPr>
          <w:spacing w:val="-2"/>
          <w:sz w:val="22"/>
          <w:szCs w:val="22"/>
        </w:rPr>
        <w:t>от стационарных источников, составил 0,405, связь умеренная. Слабая связь (0,116) наблюдается между индексом физического объёма ВРП и улавливанием загрязняющих атмосферу веществ, отходящих от стационарных источников, а по доле уловленных и обезвреженных загрязняющих атмосферу веществ в общем количестве и загрязняющих веществ, отходящих от стационарных источников, связь практически отсутствует (0,053).</w:t>
      </w:r>
    </w:p>
    <w:p w14:paraId="3E55FE64" w14:textId="77777777" w:rsidR="00486114" w:rsidRPr="00EB6CA0" w:rsidRDefault="00486114" w:rsidP="00486114">
      <w:pPr>
        <w:ind w:firstLine="709"/>
        <w:jc w:val="both"/>
        <w:rPr>
          <w:sz w:val="22"/>
          <w:szCs w:val="22"/>
        </w:rPr>
      </w:pPr>
      <w:r w:rsidRPr="00EB6CA0">
        <w:rPr>
          <w:sz w:val="22"/>
          <w:szCs w:val="22"/>
        </w:rPr>
        <w:t>Слабая связь (0,116) наблюдается между индексом физического объема ВРП и улавливанием загрязняющих атмосферу веществ, отходящих от стационарных источников, а по доле уловленных и обезвреженных загрязняющих атмосферу веществ, в общем количестве отходящих от стационарных источников связь практически от</w:t>
      </w:r>
      <w:r w:rsidRPr="00EB6CA0">
        <w:rPr>
          <w:sz w:val="22"/>
          <w:szCs w:val="22"/>
        </w:rPr>
        <w:lastRenderedPageBreak/>
        <w:t xml:space="preserve">сутствует (0,053). </w:t>
      </w:r>
      <w:bookmarkStart w:id="2" w:name="_Hlk94702930"/>
      <w:r w:rsidRPr="00EB6CA0">
        <w:rPr>
          <w:sz w:val="22"/>
          <w:szCs w:val="22"/>
        </w:rPr>
        <w:t xml:space="preserve">Таким образом, с ростом объёмов производства процент загрязнений увеличивается, тогда как рост экономики не влияет на состояние природоохранных показателей. Прямой связи между ростом экономики и ростом природоохранных показателей нет, что можно объяснить отсутствием стимулов у хозяйствующих </w:t>
      </w:r>
      <w:r w:rsidRPr="00EB6CA0">
        <w:rPr>
          <w:sz w:val="22"/>
          <w:szCs w:val="22"/>
        </w:rPr>
        <w:t xml:space="preserve">субъектов и последовательной политики государства в этой области. Развитие экономики приводит к росту загрязнений, но рост экономики никак не отражается на улучшении ситуации в области природоохранных мероприятий. </w:t>
      </w:r>
    </w:p>
    <w:bookmarkEnd w:id="2"/>
    <w:p w14:paraId="1725C649" w14:textId="77777777" w:rsidR="00486114" w:rsidRDefault="00486114" w:rsidP="00EB6CA0">
      <w:pPr>
        <w:ind w:firstLine="709"/>
        <w:jc w:val="both"/>
        <w:rPr>
          <w:sz w:val="22"/>
          <w:szCs w:val="22"/>
        </w:rPr>
        <w:sectPr w:rsidR="00486114" w:rsidSect="00486114">
          <w:type w:val="continuous"/>
          <w:pgSz w:w="11906" w:h="16838" w:code="9"/>
          <w:pgMar w:top="1134" w:right="1134" w:bottom="1134" w:left="1134" w:header="851" w:footer="851" w:gutter="0"/>
          <w:cols w:num="2" w:space="284"/>
          <w:docGrid w:linePitch="360"/>
        </w:sectPr>
      </w:pPr>
    </w:p>
    <w:p w14:paraId="7DDB83EB" w14:textId="08BEB4AB" w:rsidR="00EB6CA0" w:rsidRPr="00486114" w:rsidRDefault="00EB6CA0" w:rsidP="00EB6CA0">
      <w:pPr>
        <w:ind w:firstLine="709"/>
        <w:jc w:val="both"/>
        <w:rPr>
          <w:sz w:val="6"/>
          <w:szCs w:val="22"/>
        </w:rPr>
      </w:pPr>
    </w:p>
    <w:p w14:paraId="6960BDB6" w14:textId="77777777" w:rsidR="00EB6CA0" w:rsidRPr="00EB6CA0" w:rsidRDefault="00EB6CA0" w:rsidP="003F4332">
      <w:pPr>
        <w:jc w:val="center"/>
        <w:rPr>
          <w:b/>
          <w:bCs/>
          <w:sz w:val="22"/>
          <w:szCs w:val="22"/>
        </w:rPr>
      </w:pPr>
      <w:r w:rsidRPr="00EB6CA0">
        <w:rPr>
          <w:b/>
          <w:bCs/>
          <w:sz w:val="22"/>
          <w:szCs w:val="22"/>
        </w:rPr>
        <w:t>Таблица 2. Коэффициенты корреляции между индексом физического объёма валового регионального продукта (</w:t>
      </w:r>
      <w:r w:rsidRPr="00EB6CA0">
        <w:rPr>
          <w:b/>
          <w:bCs/>
          <w:sz w:val="22"/>
          <w:szCs w:val="22"/>
          <w:lang w:val="en-US"/>
        </w:rPr>
        <w:t>y</w:t>
      </w:r>
      <w:r w:rsidRPr="00EB6CA0">
        <w:rPr>
          <w:b/>
          <w:bCs/>
          <w:sz w:val="22"/>
          <w:szCs w:val="22"/>
        </w:rPr>
        <w:t>) и факторами, характеризующими состояние окружающей среды (</w:t>
      </w:r>
      <w:r w:rsidRPr="00EB6CA0">
        <w:rPr>
          <w:b/>
          <w:bCs/>
          <w:sz w:val="22"/>
          <w:szCs w:val="22"/>
          <w:lang w:val="en-US"/>
        </w:rPr>
        <w:t>x</w:t>
      </w:r>
      <w:r w:rsidRPr="00EB6CA0">
        <w:rPr>
          <w:b/>
          <w:bCs/>
          <w:sz w:val="22"/>
          <w:szCs w:val="22"/>
        </w:rPr>
        <w:t>)</w:t>
      </w:r>
    </w:p>
    <w:p w14:paraId="6BB4749F" w14:textId="77777777" w:rsidR="006D37CF" w:rsidRDefault="00EB6CA0" w:rsidP="003F4332">
      <w:pPr>
        <w:jc w:val="center"/>
        <w:rPr>
          <w:b/>
          <w:bCs/>
          <w:sz w:val="22"/>
          <w:szCs w:val="22"/>
          <w:lang w:val="en-US"/>
        </w:rPr>
      </w:pPr>
      <w:r w:rsidRPr="00EB6CA0">
        <w:rPr>
          <w:b/>
          <w:bCs/>
          <w:sz w:val="22"/>
          <w:szCs w:val="22"/>
          <w:lang w:val="en-US"/>
        </w:rPr>
        <w:t xml:space="preserve">Table 2. Correlation coefficients between the gross regional product volume index (y) and </w:t>
      </w:r>
    </w:p>
    <w:p w14:paraId="3F5AEC53" w14:textId="09F08895" w:rsidR="00EB6CA0" w:rsidRPr="00EB6CA0" w:rsidRDefault="00EB6CA0" w:rsidP="006D37CF">
      <w:pPr>
        <w:spacing w:line="360" w:lineRule="auto"/>
        <w:jc w:val="center"/>
        <w:rPr>
          <w:b/>
          <w:bCs/>
          <w:sz w:val="22"/>
          <w:szCs w:val="22"/>
          <w:lang w:val="en-US"/>
        </w:rPr>
      </w:pPr>
      <w:r w:rsidRPr="00EB6CA0">
        <w:rPr>
          <w:b/>
          <w:bCs/>
          <w:sz w:val="22"/>
          <w:szCs w:val="22"/>
          <w:lang w:val="en-US"/>
        </w:rPr>
        <w:t>environmental factors (x)</w:t>
      </w:r>
    </w:p>
    <w:tbl>
      <w:tblPr>
        <w:tblStyle w:val="af5"/>
        <w:tblW w:w="0" w:type="auto"/>
        <w:jc w:val="center"/>
        <w:tblLook w:val="04A0" w:firstRow="1" w:lastRow="0" w:firstColumn="1" w:lastColumn="0" w:noHBand="0" w:noVBand="1"/>
      </w:tblPr>
      <w:tblGrid>
        <w:gridCol w:w="3823"/>
        <w:gridCol w:w="1559"/>
        <w:gridCol w:w="1517"/>
        <w:gridCol w:w="1377"/>
        <w:gridCol w:w="1171"/>
      </w:tblGrid>
      <w:tr w:rsidR="00EB6CA0" w:rsidRPr="003F4332" w14:paraId="30830114" w14:textId="77777777" w:rsidTr="006D37CF">
        <w:trPr>
          <w:jc w:val="center"/>
        </w:trPr>
        <w:tc>
          <w:tcPr>
            <w:tcW w:w="3823" w:type="dxa"/>
            <w:vAlign w:val="center"/>
          </w:tcPr>
          <w:p w14:paraId="1E28F3A3" w14:textId="77777777" w:rsidR="00EB6CA0" w:rsidRPr="003F4332" w:rsidRDefault="00EB6CA0" w:rsidP="006D37CF">
            <w:pPr>
              <w:jc w:val="center"/>
              <w:rPr>
                <w:sz w:val="20"/>
                <w:szCs w:val="20"/>
              </w:rPr>
            </w:pPr>
            <w:r w:rsidRPr="003F4332">
              <w:rPr>
                <w:sz w:val="20"/>
                <w:szCs w:val="20"/>
              </w:rPr>
              <w:t>Фактор</w:t>
            </w:r>
          </w:p>
        </w:tc>
        <w:tc>
          <w:tcPr>
            <w:tcW w:w="1559" w:type="dxa"/>
            <w:vAlign w:val="center"/>
          </w:tcPr>
          <w:p w14:paraId="241772A2" w14:textId="77777777" w:rsidR="00EB6CA0" w:rsidRPr="003F4332" w:rsidRDefault="00EB6CA0" w:rsidP="006D37CF">
            <w:pPr>
              <w:jc w:val="center"/>
              <w:rPr>
                <w:sz w:val="20"/>
                <w:szCs w:val="20"/>
              </w:rPr>
            </w:pPr>
            <w:r w:rsidRPr="003F4332">
              <w:rPr>
                <w:sz w:val="20"/>
                <w:szCs w:val="20"/>
              </w:rPr>
              <w:t>Характер исследования</w:t>
            </w:r>
          </w:p>
        </w:tc>
        <w:tc>
          <w:tcPr>
            <w:tcW w:w="1517" w:type="dxa"/>
            <w:vAlign w:val="center"/>
          </w:tcPr>
          <w:p w14:paraId="32957018" w14:textId="77777777" w:rsidR="00EB6CA0" w:rsidRPr="003F4332" w:rsidRDefault="00EB6CA0" w:rsidP="006D37CF">
            <w:pPr>
              <w:jc w:val="center"/>
              <w:rPr>
                <w:sz w:val="20"/>
                <w:szCs w:val="20"/>
              </w:rPr>
            </w:pPr>
            <w:r w:rsidRPr="003F4332">
              <w:rPr>
                <w:sz w:val="20"/>
                <w:szCs w:val="20"/>
              </w:rPr>
              <w:t>Коэффициент корреляции</w:t>
            </w:r>
          </w:p>
        </w:tc>
        <w:tc>
          <w:tcPr>
            <w:tcW w:w="1377" w:type="dxa"/>
            <w:vAlign w:val="center"/>
          </w:tcPr>
          <w:p w14:paraId="29FA07E3" w14:textId="77777777" w:rsidR="00EB6CA0" w:rsidRPr="003F4332" w:rsidRDefault="00EB6CA0" w:rsidP="006D37CF">
            <w:pPr>
              <w:jc w:val="center"/>
              <w:rPr>
                <w:sz w:val="20"/>
                <w:szCs w:val="20"/>
              </w:rPr>
            </w:pPr>
            <w:r w:rsidRPr="003F4332">
              <w:rPr>
                <w:sz w:val="20"/>
                <w:szCs w:val="20"/>
              </w:rPr>
              <w:t>Сила связи</w:t>
            </w:r>
          </w:p>
        </w:tc>
        <w:tc>
          <w:tcPr>
            <w:tcW w:w="1171" w:type="dxa"/>
            <w:vAlign w:val="center"/>
          </w:tcPr>
          <w:p w14:paraId="780D47A8" w14:textId="77777777" w:rsidR="00EB6CA0" w:rsidRPr="003F4332" w:rsidRDefault="00EB6CA0" w:rsidP="006D37CF">
            <w:pPr>
              <w:jc w:val="center"/>
              <w:rPr>
                <w:sz w:val="20"/>
                <w:szCs w:val="20"/>
              </w:rPr>
            </w:pPr>
            <w:r w:rsidRPr="003F4332">
              <w:rPr>
                <w:sz w:val="20"/>
                <w:szCs w:val="20"/>
              </w:rPr>
              <w:t>Характер связи</w:t>
            </w:r>
          </w:p>
        </w:tc>
      </w:tr>
      <w:tr w:rsidR="00EB6CA0" w:rsidRPr="003F4332" w14:paraId="1D769AFB" w14:textId="77777777" w:rsidTr="006D37CF">
        <w:trPr>
          <w:jc w:val="center"/>
        </w:trPr>
        <w:tc>
          <w:tcPr>
            <w:tcW w:w="3823" w:type="dxa"/>
            <w:vAlign w:val="center"/>
          </w:tcPr>
          <w:p w14:paraId="2CCD1849" w14:textId="77777777" w:rsidR="00EB6CA0" w:rsidRPr="003F4332" w:rsidRDefault="00EB6CA0" w:rsidP="006D37CF">
            <w:pPr>
              <w:jc w:val="center"/>
              <w:rPr>
                <w:sz w:val="20"/>
                <w:szCs w:val="20"/>
              </w:rPr>
            </w:pPr>
            <w:r w:rsidRPr="003F4332">
              <w:rPr>
                <w:sz w:val="20"/>
                <w:szCs w:val="20"/>
                <w:lang w:val="en-US"/>
              </w:rPr>
              <w:t>C</w:t>
            </w:r>
            <w:r w:rsidRPr="003F4332">
              <w:rPr>
                <w:sz w:val="20"/>
                <w:szCs w:val="20"/>
              </w:rPr>
              <w:t>брос загрязнённых сточных вод в поверхностные водные объекты (</w:t>
            </w:r>
            <w:r w:rsidRPr="003F4332">
              <w:rPr>
                <w:sz w:val="20"/>
                <w:szCs w:val="20"/>
                <w:lang w:val="en-US"/>
              </w:rPr>
              <w:t>x</w:t>
            </w:r>
            <w:r w:rsidRPr="003F4332">
              <w:rPr>
                <w:sz w:val="20"/>
                <w:szCs w:val="20"/>
                <w:vertAlign w:val="subscript"/>
              </w:rPr>
              <w:t>1</w:t>
            </w:r>
            <w:r w:rsidRPr="003F4332">
              <w:rPr>
                <w:sz w:val="20"/>
                <w:szCs w:val="20"/>
              </w:rPr>
              <w:t>)</w:t>
            </w:r>
          </w:p>
        </w:tc>
        <w:tc>
          <w:tcPr>
            <w:tcW w:w="1559" w:type="dxa"/>
            <w:vAlign w:val="center"/>
          </w:tcPr>
          <w:p w14:paraId="53296EF4" w14:textId="77777777" w:rsidR="00EB6CA0" w:rsidRPr="003F4332" w:rsidRDefault="00EB6CA0" w:rsidP="006D37CF">
            <w:pPr>
              <w:jc w:val="center"/>
              <w:rPr>
                <w:sz w:val="20"/>
                <w:szCs w:val="20"/>
              </w:rPr>
            </w:pPr>
            <w:r w:rsidRPr="003F4332">
              <w:rPr>
                <w:sz w:val="20"/>
                <w:szCs w:val="20"/>
              </w:rPr>
              <w:t>временной</w:t>
            </w:r>
          </w:p>
        </w:tc>
        <w:tc>
          <w:tcPr>
            <w:tcW w:w="1517" w:type="dxa"/>
            <w:vAlign w:val="center"/>
          </w:tcPr>
          <w:p w14:paraId="77925696" w14:textId="77777777" w:rsidR="00EB6CA0" w:rsidRPr="003F4332" w:rsidRDefault="00EB6CA0" w:rsidP="006D37CF">
            <w:pPr>
              <w:jc w:val="center"/>
              <w:rPr>
                <w:sz w:val="20"/>
                <w:szCs w:val="20"/>
              </w:rPr>
            </w:pPr>
            <w:r w:rsidRPr="003F4332">
              <w:rPr>
                <w:sz w:val="20"/>
                <w:szCs w:val="20"/>
              </w:rPr>
              <w:t>0,518</w:t>
            </w:r>
          </w:p>
        </w:tc>
        <w:tc>
          <w:tcPr>
            <w:tcW w:w="1377" w:type="dxa"/>
            <w:vAlign w:val="center"/>
          </w:tcPr>
          <w:p w14:paraId="4410B16D" w14:textId="77777777" w:rsidR="00EB6CA0" w:rsidRPr="003F4332" w:rsidRDefault="00EB6CA0" w:rsidP="006D37CF">
            <w:pPr>
              <w:jc w:val="center"/>
              <w:rPr>
                <w:sz w:val="20"/>
                <w:szCs w:val="20"/>
              </w:rPr>
            </w:pPr>
            <w:r w:rsidRPr="003F4332">
              <w:rPr>
                <w:sz w:val="20"/>
                <w:szCs w:val="20"/>
              </w:rPr>
              <w:t>заметная</w:t>
            </w:r>
          </w:p>
        </w:tc>
        <w:tc>
          <w:tcPr>
            <w:tcW w:w="1171" w:type="dxa"/>
            <w:vAlign w:val="center"/>
          </w:tcPr>
          <w:p w14:paraId="4F738308" w14:textId="77777777" w:rsidR="00EB6CA0" w:rsidRPr="003F4332" w:rsidRDefault="00EB6CA0" w:rsidP="006D37CF">
            <w:pPr>
              <w:jc w:val="center"/>
              <w:rPr>
                <w:sz w:val="20"/>
                <w:szCs w:val="20"/>
              </w:rPr>
            </w:pPr>
            <w:r w:rsidRPr="003F4332">
              <w:rPr>
                <w:sz w:val="20"/>
                <w:szCs w:val="20"/>
              </w:rPr>
              <w:t>прямая</w:t>
            </w:r>
          </w:p>
        </w:tc>
      </w:tr>
      <w:tr w:rsidR="00EB6CA0" w:rsidRPr="003F4332" w14:paraId="77337AD4" w14:textId="77777777" w:rsidTr="006D37CF">
        <w:trPr>
          <w:jc w:val="center"/>
        </w:trPr>
        <w:tc>
          <w:tcPr>
            <w:tcW w:w="3823" w:type="dxa"/>
            <w:vAlign w:val="center"/>
          </w:tcPr>
          <w:p w14:paraId="6A245730" w14:textId="77777777" w:rsidR="00EB6CA0" w:rsidRPr="003F4332" w:rsidRDefault="00EB6CA0" w:rsidP="006D37CF">
            <w:pPr>
              <w:jc w:val="center"/>
              <w:rPr>
                <w:sz w:val="20"/>
                <w:szCs w:val="20"/>
              </w:rPr>
            </w:pPr>
            <w:r w:rsidRPr="003F4332">
              <w:rPr>
                <w:sz w:val="20"/>
                <w:szCs w:val="20"/>
              </w:rPr>
              <w:t>Выброс в атмосферный воздух загрязняющих веществ, отходящих от стационарных источников (</w:t>
            </w:r>
            <w:r w:rsidRPr="003F4332">
              <w:rPr>
                <w:sz w:val="20"/>
                <w:szCs w:val="20"/>
                <w:lang w:val="en-US"/>
              </w:rPr>
              <w:t>x</w:t>
            </w:r>
            <w:r w:rsidRPr="003F4332">
              <w:rPr>
                <w:sz w:val="20"/>
                <w:szCs w:val="20"/>
                <w:vertAlign w:val="subscript"/>
              </w:rPr>
              <w:t>2</w:t>
            </w:r>
            <w:r w:rsidRPr="003F4332">
              <w:rPr>
                <w:sz w:val="20"/>
                <w:szCs w:val="20"/>
              </w:rPr>
              <w:t>)</w:t>
            </w:r>
          </w:p>
        </w:tc>
        <w:tc>
          <w:tcPr>
            <w:tcW w:w="1559" w:type="dxa"/>
            <w:vAlign w:val="center"/>
          </w:tcPr>
          <w:p w14:paraId="0F31BBA2" w14:textId="77777777" w:rsidR="00EB6CA0" w:rsidRPr="003F4332" w:rsidRDefault="00EB6CA0" w:rsidP="006D37CF">
            <w:pPr>
              <w:jc w:val="center"/>
              <w:rPr>
                <w:sz w:val="20"/>
                <w:szCs w:val="20"/>
              </w:rPr>
            </w:pPr>
            <w:r w:rsidRPr="003F4332">
              <w:rPr>
                <w:sz w:val="20"/>
                <w:szCs w:val="20"/>
              </w:rPr>
              <w:t>временной</w:t>
            </w:r>
          </w:p>
        </w:tc>
        <w:tc>
          <w:tcPr>
            <w:tcW w:w="1517" w:type="dxa"/>
            <w:vAlign w:val="center"/>
          </w:tcPr>
          <w:p w14:paraId="01F7FE9C" w14:textId="77777777" w:rsidR="00EB6CA0" w:rsidRPr="003F4332" w:rsidRDefault="00EB6CA0" w:rsidP="006D37CF">
            <w:pPr>
              <w:jc w:val="center"/>
              <w:rPr>
                <w:sz w:val="20"/>
                <w:szCs w:val="20"/>
              </w:rPr>
            </w:pPr>
            <w:r w:rsidRPr="003F4332">
              <w:rPr>
                <w:sz w:val="20"/>
                <w:szCs w:val="20"/>
              </w:rPr>
              <w:t>0,405</w:t>
            </w:r>
          </w:p>
        </w:tc>
        <w:tc>
          <w:tcPr>
            <w:tcW w:w="1377" w:type="dxa"/>
            <w:vAlign w:val="center"/>
          </w:tcPr>
          <w:p w14:paraId="21EF6876" w14:textId="77777777" w:rsidR="00EB6CA0" w:rsidRPr="003F4332" w:rsidRDefault="00EB6CA0" w:rsidP="006D37CF">
            <w:pPr>
              <w:jc w:val="center"/>
              <w:rPr>
                <w:sz w:val="20"/>
                <w:szCs w:val="20"/>
              </w:rPr>
            </w:pPr>
            <w:r w:rsidRPr="003F4332">
              <w:rPr>
                <w:sz w:val="20"/>
                <w:szCs w:val="20"/>
              </w:rPr>
              <w:t>умеренная</w:t>
            </w:r>
          </w:p>
        </w:tc>
        <w:tc>
          <w:tcPr>
            <w:tcW w:w="1171" w:type="dxa"/>
            <w:vAlign w:val="center"/>
          </w:tcPr>
          <w:p w14:paraId="78873CC6" w14:textId="77777777" w:rsidR="00EB6CA0" w:rsidRPr="003F4332" w:rsidRDefault="00EB6CA0" w:rsidP="006D37CF">
            <w:pPr>
              <w:jc w:val="center"/>
              <w:rPr>
                <w:sz w:val="20"/>
                <w:szCs w:val="20"/>
              </w:rPr>
            </w:pPr>
            <w:r w:rsidRPr="003F4332">
              <w:rPr>
                <w:sz w:val="20"/>
                <w:szCs w:val="20"/>
              </w:rPr>
              <w:t>прямая</w:t>
            </w:r>
          </w:p>
        </w:tc>
      </w:tr>
      <w:tr w:rsidR="00EB6CA0" w:rsidRPr="003F4332" w14:paraId="41118367" w14:textId="77777777" w:rsidTr="006D37CF">
        <w:trPr>
          <w:jc w:val="center"/>
        </w:trPr>
        <w:tc>
          <w:tcPr>
            <w:tcW w:w="3823" w:type="dxa"/>
            <w:vAlign w:val="center"/>
          </w:tcPr>
          <w:p w14:paraId="0CFBFD72" w14:textId="77777777" w:rsidR="00EB6CA0" w:rsidRPr="003F4332" w:rsidRDefault="00EB6CA0" w:rsidP="006D37CF">
            <w:pPr>
              <w:jc w:val="center"/>
              <w:rPr>
                <w:sz w:val="20"/>
                <w:szCs w:val="20"/>
              </w:rPr>
            </w:pPr>
            <w:r w:rsidRPr="003F4332">
              <w:rPr>
                <w:sz w:val="20"/>
                <w:szCs w:val="20"/>
              </w:rPr>
              <w:t>Улавливание загрязняющих атмосферу веществ, отходящих от стационарных источников (</w:t>
            </w:r>
            <w:r w:rsidRPr="003F4332">
              <w:rPr>
                <w:sz w:val="20"/>
                <w:szCs w:val="20"/>
                <w:lang w:val="en-US"/>
              </w:rPr>
              <w:t>x</w:t>
            </w:r>
            <w:r w:rsidRPr="003F4332">
              <w:rPr>
                <w:sz w:val="20"/>
                <w:szCs w:val="20"/>
                <w:vertAlign w:val="subscript"/>
              </w:rPr>
              <w:t>3</w:t>
            </w:r>
            <w:r w:rsidRPr="003F4332">
              <w:rPr>
                <w:sz w:val="20"/>
                <w:szCs w:val="20"/>
              </w:rPr>
              <w:t>)</w:t>
            </w:r>
          </w:p>
        </w:tc>
        <w:tc>
          <w:tcPr>
            <w:tcW w:w="1559" w:type="dxa"/>
            <w:vAlign w:val="center"/>
          </w:tcPr>
          <w:p w14:paraId="3A36BD94" w14:textId="77777777" w:rsidR="00EB6CA0" w:rsidRPr="003F4332" w:rsidRDefault="00EB6CA0" w:rsidP="006D37CF">
            <w:pPr>
              <w:jc w:val="center"/>
              <w:rPr>
                <w:sz w:val="20"/>
                <w:szCs w:val="20"/>
              </w:rPr>
            </w:pPr>
            <w:r w:rsidRPr="003F4332">
              <w:rPr>
                <w:sz w:val="20"/>
                <w:szCs w:val="20"/>
              </w:rPr>
              <w:t>временной</w:t>
            </w:r>
          </w:p>
        </w:tc>
        <w:tc>
          <w:tcPr>
            <w:tcW w:w="1517" w:type="dxa"/>
            <w:vAlign w:val="center"/>
          </w:tcPr>
          <w:p w14:paraId="6113B553" w14:textId="77777777" w:rsidR="00EB6CA0" w:rsidRPr="003F4332" w:rsidRDefault="00EB6CA0" w:rsidP="006D37CF">
            <w:pPr>
              <w:jc w:val="center"/>
              <w:rPr>
                <w:sz w:val="20"/>
                <w:szCs w:val="20"/>
              </w:rPr>
            </w:pPr>
            <w:r w:rsidRPr="003F4332">
              <w:rPr>
                <w:sz w:val="20"/>
                <w:szCs w:val="20"/>
              </w:rPr>
              <w:t>0,116</w:t>
            </w:r>
          </w:p>
        </w:tc>
        <w:tc>
          <w:tcPr>
            <w:tcW w:w="1377" w:type="dxa"/>
            <w:vAlign w:val="center"/>
          </w:tcPr>
          <w:p w14:paraId="4C2013D5" w14:textId="77777777" w:rsidR="00EB6CA0" w:rsidRPr="003F4332" w:rsidRDefault="00EB6CA0" w:rsidP="006D37CF">
            <w:pPr>
              <w:jc w:val="center"/>
              <w:rPr>
                <w:sz w:val="20"/>
                <w:szCs w:val="20"/>
              </w:rPr>
            </w:pPr>
            <w:r w:rsidRPr="003F4332">
              <w:rPr>
                <w:sz w:val="20"/>
                <w:szCs w:val="20"/>
              </w:rPr>
              <w:t>слабая</w:t>
            </w:r>
          </w:p>
        </w:tc>
        <w:tc>
          <w:tcPr>
            <w:tcW w:w="1171" w:type="dxa"/>
            <w:vAlign w:val="center"/>
          </w:tcPr>
          <w:p w14:paraId="05A5B4B0" w14:textId="77777777" w:rsidR="00EB6CA0" w:rsidRPr="003F4332" w:rsidRDefault="00EB6CA0" w:rsidP="006D37CF">
            <w:pPr>
              <w:jc w:val="center"/>
              <w:rPr>
                <w:sz w:val="20"/>
                <w:szCs w:val="20"/>
              </w:rPr>
            </w:pPr>
            <w:r w:rsidRPr="003F4332">
              <w:rPr>
                <w:sz w:val="20"/>
                <w:szCs w:val="20"/>
              </w:rPr>
              <w:t>прямая</w:t>
            </w:r>
          </w:p>
        </w:tc>
      </w:tr>
      <w:tr w:rsidR="00EB6CA0" w:rsidRPr="003F4332" w14:paraId="2697EA76" w14:textId="77777777" w:rsidTr="006D37CF">
        <w:trPr>
          <w:jc w:val="center"/>
        </w:trPr>
        <w:tc>
          <w:tcPr>
            <w:tcW w:w="3823" w:type="dxa"/>
            <w:vAlign w:val="center"/>
          </w:tcPr>
          <w:p w14:paraId="57EADA7D" w14:textId="77777777" w:rsidR="00EB6CA0" w:rsidRPr="003F4332" w:rsidRDefault="00EB6CA0" w:rsidP="006D37CF">
            <w:pPr>
              <w:jc w:val="center"/>
              <w:rPr>
                <w:sz w:val="20"/>
                <w:szCs w:val="20"/>
              </w:rPr>
            </w:pPr>
            <w:r w:rsidRPr="003F4332">
              <w:rPr>
                <w:sz w:val="20"/>
                <w:szCs w:val="20"/>
              </w:rPr>
              <w:t>Доля уловленных и обезвреженных загрязняющих атмосферу веществ, в общем количестве загрязняющих веществ, отходящих от стационарных источников (</w:t>
            </w:r>
            <w:r w:rsidRPr="003F4332">
              <w:rPr>
                <w:sz w:val="20"/>
                <w:szCs w:val="20"/>
                <w:lang w:val="en-US"/>
              </w:rPr>
              <w:t>x</w:t>
            </w:r>
            <w:r w:rsidRPr="003F4332">
              <w:rPr>
                <w:sz w:val="20"/>
                <w:szCs w:val="20"/>
                <w:vertAlign w:val="subscript"/>
              </w:rPr>
              <w:t>4</w:t>
            </w:r>
            <w:r w:rsidRPr="003F4332">
              <w:rPr>
                <w:sz w:val="20"/>
                <w:szCs w:val="20"/>
              </w:rPr>
              <w:t>)</w:t>
            </w:r>
          </w:p>
        </w:tc>
        <w:tc>
          <w:tcPr>
            <w:tcW w:w="1559" w:type="dxa"/>
            <w:vAlign w:val="center"/>
          </w:tcPr>
          <w:p w14:paraId="67CCBF9B" w14:textId="77777777" w:rsidR="00EB6CA0" w:rsidRPr="003F4332" w:rsidRDefault="00EB6CA0" w:rsidP="006D37CF">
            <w:pPr>
              <w:jc w:val="center"/>
              <w:rPr>
                <w:sz w:val="20"/>
                <w:szCs w:val="20"/>
              </w:rPr>
            </w:pPr>
            <w:r w:rsidRPr="003F4332">
              <w:rPr>
                <w:sz w:val="20"/>
                <w:szCs w:val="20"/>
              </w:rPr>
              <w:t>временной</w:t>
            </w:r>
          </w:p>
        </w:tc>
        <w:tc>
          <w:tcPr>
            <w:tcW w:w="1517" w:type="dxa"/>
            <w:vAlign w:val="center"/>
          </w:tcPr>
          <w:p w14:paraId="34DF811D" w14:textId="77777777" w:rsidR="00EB6CA0" w:rsidRPr="003F4332" w:rsidRDefault="00EB6CA0" w:rsidP="006D37CF">
            <w:pPr>
              <w:jc w:val="center"/>
              <w:rPr>
                <w:sz w:val="20"/>
                <w:szCs w:val="20"/>
              </w:rPr>
            </w:pPr>
            <w:r w:rsidRPr="003F4332">
              <w:rPr>
                <w:sz w:val="20"/>
                <w:szCs w:val="20"/>
              </w:rPr>
              <w:t>0,053</w:t>
            </w:r>
          </w:p>
        </w:tc>
        <w:tc>
          <w:tcPr>
            <w:tcW w:w="1377" w:type="dxa"/>
            <w:vAlign w:val="center"/>
          </w:tcPr>
          <w:p w14:paraId="7D690D46" w14:textId="77777777" w:rsidR="00EB6CA0" w:rsidRPr="003F4332" w:rsidRDefault="00EB6CA0" w:rsidP="006D37CF">
            <w:pPr>
              <w:jc w:val="center"/>
              <w:rPr>
                <w:sz w:val="20"/>
                <w:szCs w:val="20"/>
              </w:rPr>
            </w:pPr>
            <w:r w:rsidRPr="003F4332">
              <w:rPr>
                <w:sz w:val="20"/>
                <w:szCs w:val="20"/>
              </w:rPr>
              <w:t>отсутствует</w:t>
            </w:r>
          </w:p>
        </w:tc>
        <w:tc>
          <w:tcPr>
            <w:tcW w:w="1171" w:type="dxa"/>
            <w:vAlign w:val="center"/>
          </w:tcPr>
          <w:p w14:paraId="422F2B2B" w14:textId="77777777" w:rsidR="00EB6CA0" w:rsidRPr="003F4332" w:rsidRDefault="00EB6CA0" w:rsidP="006D37CF">
            <w:pPr>
              <w:jc w:val="center"/>
              <w:rPr>
                <w:sz w:val="20"/>
                <w:szCs w:val="20"/>
              </w:rPr>
            </w:pPr>
            <w:r w:rsidRPr="003F4332">
              <w:rPr>
                <w:sz w:val="20"/>
                <w:szCs w:val="20"/>
              </w:rPr>
              <w:t>прямая</w:t>
            </w:r>
          </w:p>
        </w:tc>
      </w:tr>
    </w:tbl>
    <w:p w14:paraId="2D0A828A" w14:textId="52EBF40B" w:rsidR="00EB6CA0" w:rsidRPr="006D37CF" w:rsidRDefault="00EB6CA0" w:rsidP="003F4332">
      <w:pPr>
        <w:jc w:val="both"/>
        <w:rPr>
          <w:i/>
          <w:iCs/>
          <w:sz w:val="18"/>
          <w:szCs w:val="18"/>
        </w:rPr>
      </w:pPr>
      <w:r w:rsidRPr="006D37CF">
        <w:rPr>
          <w:i/>
          <w:iCs/>
          <w:sz w:val="18"/>
          <w:szCs w:val="18"/>
        </w:rPr>
        <w:t xml:space="preserve">Источник: </w:t>
      </w:r>
      <w:r w:rsidR="006D37CF">
        <w:rPr>
          <w:i/>
          <w:iCs/>
          <w:sz w:val="18"/>
          <w:szCs w:val="18"/>
        </w:rPr>
        <w:t xml:space="preserve">рассчитано автором по данным </w:t>
      </w:r>
      <w:r w:rsidRPr="006D37CF">
        <w:rPr>
          <w:i/>
          <w:iCs/>
          <w:sz w:val="18"/>
          <w:szCs w:val="18"/>
        </w:rPr>
        <w:t>[18]</w:t>
      </w:r>
    </w:p>
    <w:p w14:paraId="073EC187" w14:textId="261468F2" w:rsidR="00EB6CA0" w:rsidRPr="006D37CF" w:rsidRDefault="00EB6CA0" w:rsidP="003F4332">
      <w:pPr>
        <w:jc w:val="both"/>
        <w:rPr>
          <w:i/>
          <w:iCs/>
          <w:sz w:val="18"/>
          <w:szCs w:val="18"/>
          <w:lang w:val="en-US"/>
        </w:rPr>
      </w:pPr>
      <w:r w:rsidRPr="006D37CF">
        <w:rPr>
          <w:i/>
          <w:iCs/>
          <w:sz w:val="18"/>
          <w:szCs w:val="18"/>
          <w:lang w:val="en-US"/>
        </w:rPr>
        <w:t xml:space="preserve">Source: </w:t>
      </w:r>
      <w:r w:rsidR="006D37CF" w:rsidRPr="006D37CF">
        <w:rPr>
          <w:i/>
          <w:iCs/>
          <w:sz w:val="18"/>
          <w:szCs w:val="18"/>
          <w:lang w:val="en-US"/>
        </w:rPr>
        <w:t xml:space="preserve">calculated by the author using the data </w:t>
      </w:r>
      <w:r w:rsidRPr="006D37CF">
        <w:rPr>
          <w:i/>
          <w:iCs/>
          <w:sz w:val="18"/>
          <w:szCs w:val="18"/>
          <w:lang w:val="en-US"/>
        </w:rPr>
        <w:t>[18]</w:t>
      </w:r>
    </w:p>
    <w:p w14:paraId="0D92FFE9" w14:textId="77777777" w:rsidR="00EB6CA0" w:rsidRPr="00486114" w:rsidRDefault="00EB6CA0" w:rsidP="00EB6CA0">
      <w:pPr>
        <w:ind w:firstLine="709"/>
        <w:jc w:val="both"/>
        <w:rPr>
          <w:i/>
          <w:iCs/>
          <w:sz w:val="10"/>
          <w:szCs w:val="22"/>
          <w:lang w:val="en-US"/>
        </w:rPr>
      </w:pPr>
    </w:p>
    <w:p w14:paraId="780AE167" w14:textId="77777777" w:rsidR="006D37CF" w:rsidRPr="00486114" w:rsidRDefault="006D37CF" w:rsidP="00EB6CA0">
      <w:pPr>
        <w:ind w:firstLine="709"/>
        <w:jc w:val="both"/>
        <w:rPr>
          <w:sz w:val="10"/>
          <w:szCs w:val="22"/>
          <w:lang w:val="en-US"/>
        </w:rPr>
        <w:sectPr w:rsidR="006D37CF" w:rsidRPr="00486114" w:rsidSect="00EB6CA0">
          <w:type w:val="continuous"/>
          <w:pgSz w:w="11906" w:h="16838" w:code="9"/>
          <w:pgMar w:top="1134" w:right="1134" w:bottom="1134" w:left="1134" w:header="851" w:footer="851" w:gutter="0"/>
          <w:cols w:space="284"/>
          <w:docGrid w:linePitch="360"/>
        </w:sectPr>
      </w:pPr>
    </w:p>
    <w:p w14:paraId="7A62AC3E" w14:textId="54763649" w:rsidR="00EB6CA0" w:rsidRDefault="00EB6CA0" w:rsidP="00EB6CA0">
      <w:pPr>
        <w:ind w:firstLine="709"/>
        <w:jc w:val="both"/>
        <w:rPr>
          <w:sz w:val="22"/>
          <w:szCs w:val="22"/>
        </w:rPr>
      </w:pPr>
      <w:r w:rsidRPr="00EB6CA0">
        <w:rPr>
          <w:sz w:val="22"/>
          <w:szCs w:val="22"/>
        </w:rPr>
        <w:t xml:space="preserve">Следующий аспект, который должен быть освещён – это проблема загрязнения окружающей среды от нестационарных источников. Важным нестационарным источником загрязнения выступает, конечно, автотранспорт. Тенденция такова, что современные стандарты жизни и комфорта не представляют жизнь человека без индивидуального средства передвижения. Анализ статистики показывает устойчивый, непрерывный рост числа </w:t>
      </w:r>
      <w:r w:rsidRPr="00EB6CA0">
        <w:rPr>
          <w:sz w:val="22"/>
          <w:szCs w:val="22"/>
        </w:rPr>
        <w:t>автомобилей, что, несомненно, неблагоприятно сказывается на состоянии экологии области, особенно его крупных городов. Наибольшие темпы роста уровня автомобилизации и приросте доходов населения на одну и ту же величину наблюдаются в субъектах с низким уровнем доходов населения [15, с. 74]. По мере увеличения доходов начинает сказываться эффект насыщения и темпы роста уровня автомобилизации снижаются.</w:t>
      </w:r>
    </w:p>
    <w:p w14:paraId="432F3C1B" w14:textId="77777777" w:rsidR="006D37CF" w:rsidRDefault="006D37CF" w:rsidP="00EB6CA0">
      <w:pPr>
        <w:ind w:firstLine="709"/>
        <w:jc w:val="both"/>
        <w:rPr>
          <w:sz w:val="22"/>
          <w:szCs w:val="22"/>
        </w:rPr>
        <w:sectPr w:rsidR="006D37CF" w:rsidSect="006D37CF">
          <w:type w:val="continuous"/>
          <w:pgSz w:w="11906" w:h="16838" w:code="9"/>
          <w:pgMar w:top="1134" w:right="1134" w:bottom="1134" w:left="1134" w:header="851" w:footer="851" w:gutter="0"/>
          <w:cols w:num="2" w:space="284"/>
          <w:docGrid w:linePitch="360"/>
        </w:sectPr>
      </w:pPr>
    </w:p>
    <w:p w14:paraId="560D70C0" w14:textId="77777777" w:rsidR="006D37CF" w:rsidRPr="00EB6CA0" w:rsidRDefault="006D37CF" w:rsidP="00EB6CA0">
      <w:pPr>
        <w:ind w:firstLine="709"/>
        <w:jc w:val="both"/>
        <w:rPr>
          <w:sz w:val="22"/>
          <w:szCs w:val="22"/>
        </w:rPr>
      </w:pPr>
    </w:p>
    <w:p w14:paraId="3676CDC5" w14:textId="77777777" w:rsidR="00EB6CA0" w:rsidRPr="00EB6CA0" w:rsidRDefault="00EB6CA0" w:rsidP="006D37CF">
      <w:pPr>
        <w:jc w:val="center"/>
        <w:rPr>
          <w:sz w:val="22"/>
          <w:szCs w:val="22"/>
        </w:rPr>
      </w:pPr>
      <w:r w:rsidRPr="00EB6CA0">
        <w:rPr>
          <w:noProof/>
          <w:sz w:val="22"/>
          <w:szCs w:val="22"/>
        </w:rPr>
        <w:drawing>
          <wp:inline distT="0" distB="0" distL="0" distR="0" wp14:anchorId="41EE49FD" wp14:editId="5FA0C4E5">
            <wp:extent cx="5006492" cy="2739072"/>
            <wp:effectExtent l="0" t="0" r="3810" b="4445"/>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137D70" w14:textId="77777777" w:rsidR="006D37CF" w:rsidRDefault="00EB6CA0" w:rsidP="006D37CF">
      <w:pPr>
        <w:autoSpaceDE w:val="0"/>
        <w:autoSpaceDN w:val="0"/>
        <w:adjustRightInd w:val="0"/>
        <w:jc w:val="center"/>
        <w:rPr>
          <w:b/>
          <w:bCs/>
          <w:sz w:val="22"/>
          <w:szCs w:val="22"/>
        </w:rPr>
      </w:pPr>
      <w:r w:rsidRPr="00EB6CA0">
        <w:rPr>
          <w:b/>
          <w:bCs/>
          <w:sz w:val="22"/>
          <w:szCs w:val="22"/>
        </w:rPr>
        <w:t xml:space="preserve">Рисунок 4.  Динамика выбросов загрязняющих веществ </w:t>
      </w:r>
    </w:p>
    <w:p w14:paraId="06C0D32A" w14:textId="40E9D169" w:rsidR="00EB6CA0" w:rsidRPr="00EB6CA0" w:rsidRDefault="00EB6CA0" w:rsidP="006D37CF">
      <w:pPr>
        <w:autoSpaceDE w:val="0"/>
        <w:autoSpaceDN w:val="0"/>
        <w:adjustRightInd w:val="0"/>
        <w:jc w:val="center"/>
        <w:rPr>
          <w:b/>
          <w:bCs/>
          <w:sz w:val="22"/>
          <w:szCs w:val="22"/>
        </w:rPr>
      </w:pPr>
      <w:r w:rsidRPr="00EB6CA0">
        <w:rPr>
          <w:b/>
          <w:bCs/>
          <w:sz w:val="22"/>
          <w:szCs w:val="22"/>
        </w:rPr>
        <w:t>в атмосферный воздух в Ивановской области</w:t>
      </w:r>
    </w:p>
    <w:p w14:paraId="2E71A882" w14:textId="5F83D4D3" w:rsidR="00EB6CA0" w:rsidRPr="00EB6CA0" w:rsidRDefault="00EB6CA0" w:rsidP="006D37CF">
      <w:pPr>
        <w:autoSpaceDE w:val="0"/>
        <w:autoSpaceDN w:val="0"/>
        <w:adjustRightInd w:val="0"/>
        <w:jc w:val="center"/>
        <w:rPr>
          <w:b/>
          <w:bCs/>
          <w:sz w:val="22"/>
          <w:szCs w:val="22"/>
          <w:lang w:val="en-US"/>
        </w:rPr>
      </w:pPr>
      <w:r w:rsidRPr="00EB6CA0">
        <w:rPr>
          <w:b/>
          <w:bCs/>
          <w:sz w:val="22"/>
          <w:szCs w:val="22"/>
          <w:lang w:val="en-US"/>
        </w:rPr>
        <w:lastRenderedPageBreak/>
        <w:t>Figure 4. Emission dynamics of pollutants into the atmospheric air in the Ivanovo region</w:t>
      </w:r>
    </w:p>
    <w:p w14:paraId="595A4A2F" w14:textId="77777777" w:rsidR="00EB6CA0" w:rsidRPr="006D37CF" w:rsidRDefault="00EB6CA0" w:rsidP="006D37CF">
      <w:pPr>
        <w:autoSpaceDE w:val="0"/>
        <w:autoSpaceDN w:val="0"/>
        <w:adjustRightInd w:val="0"/>
        <w:rPr>
          <w:i/>
          <w:iCs/>
          <w:sz w:val="18"/>
          <w:szCs w:val="18"/>
        </w:rPr>
      </w:pPr>
      <w:r w:rsidRPr="006D37CF">
        <w:rPr>
          <w:i/>
          <w:iCs/>
          <w:sz w:val="18"/>
          <w:szCs w:val="18"/>
        </w:rPr>
        <w:t xml:space="preserve">Источник: [18, 20]  </w:t>
      </w:r>
    </w:p>
    <w:p w14:paraId="6BDBEFC6" w14:textId="284AD61A" w:rsidR="00EB6CA0" w:rsidRPr="00EB6CA0" w:rsidRDefault="00EB6CA0" w:rsidP="00486114">
      <w:pPr>
        <w:autoSpaceDE w:val="0"/>
        <w:autoSpaceDN w:val="0"/>
        <w:adjustRightInd w:val="0"/>
        <w:rPr>
          <w:i/>
          <w:iCs/>
          <w:sz w:val="22"/>
          <w:szCs w:val="22"/>
        </w:rPr>
      </w:pPr>
      <w:r w:rsidRPr="006D37CF">
        <w:rPr>
          <w:i/>
          <w:iCs/>
          <w:sz w:val="18"/>
          <w:szCs w:val="18"/>
          <w:lang w:val="en-US"/>
        </w:rPr>
        <w:t>Source</w:t>
      </w:r>
      <w:r w:rsidRPr="006D37CF">
        <w:rPr>
          <w:i/>
          <w:iCs/>
          <w:sz w:val="18"/>
          <w:szCs w:val="18"/>
        </w:rPr>
        <w:t>: [18, 20]</w:t>
      </w:r>
    </w:p>
    <w:p w14:paraId="5A55F139" w14:textId="77777777" w:rsidR="006D37CF" w:rsidRDefault="006D37CF" w:rsidP="00EB6CA0">
      <w:pPr>
        <w:ind w:firstLine="709"/>
        <w:jc w:val="both"/>
        <w:rPr>
          <w:sz w:val="22"/>
          <w:szCs w:val="22"/>
        </w:rPr>
        <w:sectPr w:rsidR="006D37CF" w:rsidSect="00EB6CA0">
          <w:type w:val="continuous"/>
          <w:pgSz w:w="11906" w:h="16838" w:code="9"/>
          <w:pgMar w:top="1134" w:right="1134" w:bottom="1134" w:left="1134" w:header="851" w:footer="851" w:gutter="0"/>
          <w:cols w:space="284"/>
          <w:docGrid w:linePitch="360"/>
        </w:sectPr>
      </w:pPr>
    </w:p>
    <w:p w14:paraId="6F8A61E8" w14:textId="0511921C" w:rsidR="00EB6CA0" w:rsidRPr="00EB6CA0" w:rsidRDefault="00EB6CA0" w:rsidP="002B332C">
      <w:pPr>
        <w:spacing w:line="245" w:lineRule="auto"/>
        <w:ind w:firstLine="709"/>
        <w:jc w:val="both"/>
        <w:rPr>
          <w:sz w:val="22"/>
          <w:szCs w:val="22"/>
        </w:rPr>
      </w:pPr>
      <w:r w:rsidRPr="00EB6CA0">
        <w:rPr>
          <w:sz w:val="22"/>
          <w:szCs w:val="22"/>
        </w:rPr>
        <w:t xml:space="preserve">На рис. 4 видно, что большая доля в валовом выбросе приходится на передвижные источники, т.е. автомобили. При этом будем иметь в виду, что этот выброс никак не связан с динамикой роста физического объёма ВРП, поскольку львиная доля приходится на личный автотранспорт. Так, коэффициент корреляции между выбросом от передвижных источников и динамикой численности собственных автомобилей составляет 0,798, что характеризуется как высокая прямая связь. Таким образом, можно сделать вывод о том, что основная доля загрязнения отходит от непроизводительного сектора, тогда деятельность производительного сектора не так сильно сказывается на состояние окружающей среды. Необходимо сместить акцент в региональной политике на регулирование использования личного транспорта и снижение его негативного воздействия. Одним из таких направлений видится развитие и расширение системы общественного транспорта, ну а в перспективе, переход на безопасные источники энергии. В идеале, с точки зрения развития </w:t>
      </w:r>
      <w:r w:rsidRPr="00EB6CA0">
        <w:rPr>
          <w:sz w:val="22"/>
          <w:szCs w:val="22"/>
        </w:rPr>
        <w:t xml:space="preserve">и воздействия экономики предпочтительной является следующая тенденция – снижение выбросов от нестационарных источников и увеличение их от стационарных источников. Только такое состояние будет способствовать росту экономики без существенной нагрузки на экологию.     </w:t>
      </w:r>
    </w:p>
    <w:p w14:paraId="516DB3C4" w14:textId="5725529F" w:rsidR="006D37CF" w:rsidRPr="002B332C" w:rsidRDefault="00EB6CA0" w:rsidP="002B332C">
      <w:pPr>
        <w:spacing w:line="245" w:lineRule="auto"/>
        <w:ind w:firstLine="709"/>
        <w:jc w:val="both"/>
        <w:rPr>
          <w:sz w:val="22"/>
          <w:szCs w:val="22"/>
        </w:rPr>
      </w:pPr>
      <w:r w:rsidRPr="00EB6CA0">
        <w:rPr>
          <w:sz w:val="22"/>
          <w:szCs w:val="22"/>
        </w:rPr>
        <w:t>В экономической теории существует понятие даровых, или свободных благ, не требующих каких-либо расходов для их получения. Но в современных условиях они перешли в категорию ресурсов, воспроизводство которых стало возможным только за счёт значительных затрат, т.е. требует больших расходов общественного труда [16, с. 19]. С экономической точки зрения важно также рассмотреть эффективность природоохранных мероприятий. С этой целью нами был рассчитан показатель, характеризующий объём средств и инвестиций, направленных на охрану окружающей среды, приходящийся на 1 тонну уловленных (обезвреженных) средств. Это позволит нам косвенно судить об эффективности проводимых мероприятий (табл. 3).</w:t>
      </w:r>
    </w:p>
    <w:p w14:paraId="0E1EE7C9" w14:textId="77777777" w:rsidR="006D37CF" w:rsidRDefault="006D37CF" w:rsidP="00EB6CA0">
      <w:pPr>
        <w:ind w:firstLine="709"/>
        <w:jc w:val="center"/>
        <w:rPr>
          <w:b/>
          <w:bCs/>
          <w:sz w:val="22"/>
          <w:szCs w:val="22"/>
        </w:rPr>
        <w:sectPr w:rsidR="006D37CF" w:rsidSect="006D37CF">
          <w:type w:val="continuous"/>
          <w:pgSz w:w="11906" w:h="16838" w:code="9"/>
          <w:pgMar w:top="1134" w:right="1134" w:bottom="1134" w:left="1134" w:header="851" w:footer="851" w:gutter="0"/>
          <w:cols w:num="2" w:space="284"/>
          <w:docGrid w:linePitch="360"/>
        </w:sectPr>
      </w:pPr>
    </w:p>
    <w:p w14:paraId="2DBD1D07" w14:textId="77777777" w:rsidR="002B332C" w:rsidRDefault="002B332C" w:rsidP="006D37CF">
      <w:pPr>
        <w:jc w:val="center"/>
        <w:rPr>
          <w:b/>
          <w:bCs/>
          <w:sz w:val="22"/>
          <w:szCs w:val="22"/>
        </w:rPr>
      </w:pPr>
    </w:p>
    <w:p w14:paraId="2E8A0728" w14:textId="60D6DBDA" w:rsidR="00EB6CA0" w:rsidRPr="00EB6CA0" w:rsidRDefault="00EB6CA0" w:rsidP="006D37CF">
      <w:pPr>
        <w:jc w:val="center"/>
        <w:rPr>
          <w:b/>
          <w:bCs/>
          <w:sz w:val="22"/>
          <w:szCs w:val="22"/>
        </w:rPr>
      </w:pPr>
      <w:r w:rsidRPr="00EB6CA0">
        <w:rPr>
          <w:b/>
          <w:bCs/>
          <w:sz w:val="22"/>
          <w:szCs w:val="22"/>
        </w:rPr>
        <w:t>Таблица 3. Динамика показателей эффективности расходования средств на охрану природы</w:t>
      </w:r>
    </w:p>
    <w:p w14:paraId="675767A4" w14:textId="69546B77" w:rsidR="00EB6CA0" w:rsidRPr="00EB6CA0" w:rsidRDefault="00EB6CA0" w:rsidP="00F771BB">
      <w:pPr>
        <w:spacing w:line="360" w:lineRule="auto"/>
        <w:jc w:val="center"/>
        <w:rPr>
          <w:b/>
          <w:bCs/>
          <w:sz w:val="22"/>
          <w:szCs w:val="22"/>
          <w:lang w:val="en-US"/>
        </w:rPr>
      </w:pPr>
      <w:r w:rsidRPr="00EB6CA0">
        <w:rPr>
          <w:b/>
          <w:bCs/>
          <w:sz w:val="22"/>
          <w:szCs w:val="22"/>
          <w:lang w:val="en-US"/>
        </w:rPr>
        <w:t>Table</w:t>
      </w:r>
      <w:r w:rsidRPr="00FF078B">
        <w:rPr>
          <w:b/>
          <w:bCs/>
          <w:sz w:val="22"/>
          <w:szCs w:val="22"/>
        </w:rPr>
        <w:t xml:space="preserve"> 3. </w:t>
      </w:r>
      <w:r w:rsidRPr="00EB6CA0">
        <w:rPr>
          <w:b/>
          <w:bCs/>
          <w:sz w:val="22"/>
          <w:szCs w:val="22"/>
          <w:lang w:val="en-US"/>
        </w:rPr>
        <w:t>Indicator dynamics of the spending effectiveness funds on nature protection</w:t>
      </w:r>
    </w:p>
    <w:tbl>
      <w:tblPr>
        <w:tblStyle w:val="af5"/>
        <w:tblW w:w="8851" w:type="dxa"/>
        <w:jc w:val="center"/>
        <w:tblLayout w:type="fixed"/>
        <w:tblLook w:val="04A0" w:firstRow="1" w:lastRow="0" w:firstColumn="1" w:lastColumn="0" w:noHBand="0" w:noVBand="1"/>
      </w:tblPr>
      <w:tblGrid>
        <w:gridCol w:w="4152"/>
        <w:gridCol w:w="669"/>
        <w:gridCol w:w="670"/>
        <w:gridCol w:w="670"/>
        <w:gridCol w:w="670"/>
        <w:gridCol w:w="669"/>
        <w:gridCol w:w="670"/>
        <w:gridCol w:w="681"/>
      </w:tblGrid>
      <w:tr w:rsidR="00EB6CA0" w:rsidRPr="00F771BB" w14:paraId="4368B9D0" w14:textId="77777777" w:rsidTr="00C74FFE">
        <w:trPr>
          <w:trHeight w:val="279"/>
          <w:jc w:val="center"/>
        </w:trPr>
        <w:tc>
          <w:tcPr>
            <w:tcW w:w="4152" w:type="dxa"/>
            <w:vAlign w:val="center"/>
          </w:tcPr>
          <w:p w14:paraId="1F2FD98B" w14:textId="77777777" w:rsidR="00EB6CA0" w:rsidRPr="00F771BB" w:rsidRDefault="00EB6CA0" w:rsidP="00C74FFE">
            <w:pPr>
              <w:jc w:val="center"/>
              <w:rPr>
                <w:sz w:val="20"/>
                <w:szCs w:val="20"/>
              </w:rPr>
            </w:pPr>
            <w:r w:rsidRPr="00F771BB">
              <w:rPr>
                <w:sz w:val="20"/>
                <w:szCs w:val="20"/>
              </w:rPr>
              <w:t>Показатель</w:t>
            </w:r>
          </w:p>
        </w:tc>
        <w:tc>
          <w:tcPr>
            <w:tcW w:w="669" w:type="dxa"/>
            <w:vAlign w:val="center"/>
          </w:tcPr>
          <w:p w14:paraId="09B97EFE" w14:textId="77777777" w:rsidR="00EB6CA0" w:rsidRPr="00F771BB" w:rsidRDefault="00EB6CA0" w:rsidP="00C74FFE">
            <w:pPr>
              <w:jc w:val="center"/>
              <w:rPr>
                <w:sz w:val="20"/>
                <w:szCs w:val="20"/>
              </w:rPr>
            </w:pPr>
            <w:r w:rsidRPr="00F771BB">
              <w:rPr>
                <w:sz w:val="20"/>
                <w:szCs w:val="20"/>
              </w:rPr>
              <w:t>2014</w:t>
            </w:r>
          </w:p>
        </w:tc>
        <w:tc>
          <w:tcPr>
            <w:tcW w:w="670" w:type="dxa"/>
            <w:vAlign w:val="center"/>
          </w:tcPr>
          <w:p w14:paraId="2C49936B" w14:textId="77777777" w:rsidR="00EB6CA0" w:rsidRPr="00F771BB" w:rsidRDefault="00EB6CA0" w:rsidP="00C74FFE">
            <w:pPr>
              <w:jc w:val="center"/>
              <w:rPr>
                <w:sz w:val="20"/>
                <w:szCs w:val="20"/>
              </w:rPr>
            </w:pPr>
            <w:r w:rsidRPr="00F771BB">
              <w:rPr>
                <w:sz w:val="20"/>
                <w:szCs w:val="20"/>
              </w:rPr>
              <w:t>2015</w:t>
            </w:r>
          </w:p>
        </w:tc>
        <w:tc>
          <w:tcPr>
            <w:tcW w:w="670" w:type="dxa"/>
            <w:vAlign w:val="center"/>
          </w:tcPr>
          <w:p w14:paraId="1DA92BBE" w14:textId="77777777" w:rsidR="00EB6CA0" w:rsidRPr="00F771BB" w:rsidRDefault="00EB6CA0" w:rsidP="00C74FFE">
            <w:pPr>
              <w:jc w:val="center"/>
              <w:rPr>
                <w:sz w:val="20"/>
                <w:szCs w:val="20"/>
              </w:rPr>
            </w:pPr>
            <w:r w:rsidRPr="00F771BB">
              <w:rPr>
                <w:sz w:val="20"/>
                <w:szCs w:val="20"/>
              </w:rPr>
              <w:t>2016</w:t>
            </w:r>
          </w:p>
        </w:tc>
        <w:tc>
          <w:tcPr>
            <w:tcW w:w="670" w:type="dxa"/>
            <w:vAlign w:val="center"/>
          </w:tcPr>
          <w:p w14:paraId="7DFFD084" w14:textId="77777777" w:rsidR="00EB6CA0" w:rsidRPr="00F771BB" w:rsidRDefault="00EB6CA0" w:rsidP="00C74FFE">
            <w:pPr>
              <w:jc w:val="center"/>
              <w:rPr>
                <w:sz w:val="20"/>
                <w:szCs w:val="20"/>
              </w:rPr>
            </w:pPr>
            <w:r w:rsidRPr="00F771BB">
              <w:rPr>
                <w:sz w:val="20"/>
                <w:szCs w:val="20"/>
              </w:rPr>
              <w:t>2017</w:t>
            </w:r>
          </w:p>
        </w:tc>
        <w:tc>
          <w:tcPr>
            <w:tcW w:w="669" w:type="dxa"/>
            <w:vAlign w:val="center"/>
          </w:tcPr>
          <w:p w14:paraId="59EF5681" w14:textId="77777777" w:rsidR="00EB6CA0" w:rsidRPr="00F771BB" w:rsidRDefault="00EB6CA0" w:rsidP="00C74FFE">
            <w:pPr>
              <w:jc w:val="center"/>
              <w:rPr>
                <w:sz w:val="20"/>
                <w:szCs w:val="20"/>
              </w:rPr>
            </w:pPr>
            <w:r w:rsidRPr="00F771BB">
              <w:rPr>
                <w:sz w:val="20"/>
                <w:szCs w:val="20"/>
              </w:rPr>
              <w:t>2018</w:t>
            </w:r>
          </w:p>
        </w:tc>
        <w:tc>
          <w:tcPr>
            <w:tcW w:w="670" w:type="dxa"/>
            <w:vAlign w:val="center"/>
          </w:tcPr>
          <w:p w14:paraId="4DD68B1F" w14:textId="77777777" w:rsidR="00EB6CA0" w:rsidRPr="00F771BB" w:rsidRDefault="00EB6CA0" w:rsidP="00C74FFE">
            <w:pPr>
              <w:jc w:val="center"/>
              <w:rPr>
                <w:sz w:val="20"/>
                <w:szCs w:val="20"/>
              </w:rPr>
            </w:pPr>
            <w:r w:rsidRPr="00F771BB">
              <w:rPr>
                <w:sz w:val="20"/>
                <w:szCs w:val="20"/>
              </w:rPr>
              <w:t>2019</w:t>
            </w:r>
          </w:p>
        </w:tc>
        <w:tc>
          <w:tcPr>
            <w:tcW w:w="681" w:type="dxa"/>
            <w:vAlign w:val="center"/>
          </w:tcPr>
          <w:p w14:paraId="3AA4128F" w14:textId="77777777" w:rsidR="00EB6CA0" w:rsidRPr="00F771BB" w:rsidRDefault="00EB6CA0" w:rsidP="00C74FFE">
            <w:pPr>
              <w:jc w:val="center"/>
              <w:rPr>
                <w:sz w:val="20"/>
                <w:szCs w:val="20"/>
              </w:rPr>
            </w:pPr>
            <w:r w:rsidRPr="00F771BB">
              <w:rPr>
                <w:sz w:val="20"/>
                <w:szCs w:val="20"/>
              </w:rPr>
              <w:t>2020</w:t>
            </w:r>
          </w:p>
        </w:tc>
      </w:tr>
      <w:tr w:rsidR="00EB6CA0" w:rsidRPr="00F771BB" w14:paraId="574B1C2D" w14:textId="77777777" w:rsidTr="00C74FFE">
        <w:trPr>
          <w:trHeight w:val="841"/>
          <w:jc w:val="center"/>
        </w:trPr>
        <w:tc>
          <w:tcPr>
            <w:tcW w:w="4152" w:type="dxa"/>
            <w:vAlign w:val="center"/>
          </w:tcPr>
          <w:p w14:paraId="23AD2D71" w14:textId="77777777" w:rsidR="00EB6CA0" w:rsidRPr="00F771BB" w:rsidRDefault="00EB6CA0" w:rsidP="00C74FFE">
            <w:pPr>
              <w:jc w:val="center"/>
              <w:rPr>
                <w:sz w:val="20"/>
                <w:szCs w:val="20"/>
              </w:rPr>
            </w:pPr>
            <w:r w:rsidRPr="00F771BB">
              <w:rPr>
                <w:sz w:val="20"/>
                <w:szCs w:val="20"/>
              </w:rPr>
              <w:t>Расходы на охрану окружающей среды, приходящиеся на улавливание 1 тонны вредных веществ, тыс. руб.</w:t>
            </w:r>
          </w:p>
        </w:tc>
        <w:tc>
          <w:tcPr>
            <w:tcW w:w="669" w:type="dxa"/>
            <w:vAlign w:val="center"/>
          </w:tcPr>
          <w:p w14:paraId="45B50977" w14:textId="77777777" w:rsidR="00EB6CA0" w:rsidRPr="00F771BB" w:rsidRDefault="00EB6CA0" w:rsidP="00C74FFE">
            <w:pPr>
              <w:jc w:val="center"/>
              <w:rPr>
                <w:sz w:val="20"/>
                <w:szCs w:val="20"/>
              </w:rPr>
            </w:pPr>
            <w:r w:rsidRPr="00F771BB">
              <w:rPr>
                <w:sz w:val="20"/>
                <w:szCs w:val="20"/>
              </w:rPr>
              <w:t>12</w:t>
            </w:r>
          </w:p>
        </w:tc>
        <w:tc>
          <w:tcPr>
            <w:tcW w:w="670" w:type="dxa"/>
            <w:vAlign w:val="center"/>
          </w:tcPr>
          <w:p w14:paraId="4D38E3A9" w14:textId="77777777" w:rsidR="00EB6CA0" w:rsidRPr="00F771BB" w:rsidRDefault="00EB6CA0" w:rsidP="00C74FFE">
            <w:pPr>
              <w:jc w:val="center"/>
              <w:rPr>
                <w:sz w:val="20"/>
                <w:szCs w:val="20"/>
              </w:rPr>
            </w:pPr>
            <w:r w:rsidRPr="00F771BB">
              <w:rPr>
                <w:sz w:val="20"/>
                <w:szCs w:val="20"/>
              </w:rPr>
              <w:t>37</w:t>
            </w:r>
          </w:p>
        </w:tc>
        <w:tc>
          <w:tcPr>
            <w:tcW w:w="670" w:type="dxa"/>
            <w:vAlign w:val="center"/>
          </w:tcPr>
          <w:p w14:paraId="1A82A489" w14:textId="77777777" w:rsidR="00EB6CA0" w:rsidRPr="00F771BB" w:rsidRDefault="00EB6CA0" w:rsidP="00C74FFE">
            <w:pPr>
              <w:jc w:val="center"/>
              <w:rPr>
                <w:sz w:val="20"/>
                <w:szCs w:val="20"/>
              </w:rPr>
            </w:pPr>
            <w:r w:rsidRPr="00F771BB">
              <w:rPr>
                <w:sz w:val="20"/>
                <w:szCs w:val="20"/>
              </w:rPr>
              <w:t>63</w:t>
            </w:r>
          </w:p>
        </w:tc>
        <w:tc>
          <w:tcPr>
            <w:tcW w:w="670" w:type="dxa"/>
            <w:vAlign w:val="center"/>
          </w:tcPr>
          <w:p w14:paraId="20EEE2F4" w14:textId="77777777" w:rsidR="00EB6CA0" w:rsidRPr="00F771BB" w:rsidRDefault="00EB6CA0" w:rsidP="00C74FFE">
            <w:pPr>
              <w:jc w:val="center"/>
              <w:rPr>
                <w:sz w:val="20"/>
                <w:szCs w:val="20"/>
              </w:rPr>
            </w:pPr>
            <w:r w:rsidRPr="00F771BB">
              <w:rPr>
                <w:sz w:val="20"/>
                <w:szCs w:val="20"/>
              </w:rPr>
              <w:t>98</w:t>
            </w:r>
          </w:p>
        </w:tc>
        <w:tc>
          <w:tcPr>
            <w:tcW w:w="669" w:type="dxa"/>
            <w:vAlign w:val="center"/>
          </w:tcPr>
          <w:p w14:paraId="0785738D" w14:textId="77777777" w:rsidR="00EB6CA0" w:rsidRPr="00F771BB" w:rsidRDefault="00EB6CA0" w:rsidP="00C74FFE">
            <w:pPr>
              <w:jc w:val="center"/>
              <w:rPr>
                <w:sz w:val="20"/>
                <w:szCs w:val="20"/>
              </w:rPr>
            </w:pPr>
            <w:r w:rsidRPr="00F771BB">
              <w:rPr>
                <w:sz w:val="20"/>
                <w:szCs w:val="20"/>
              </w:rPr>
              <w:t>211</w:t>
            </w:r>
          </w:p>
        </w:tc>
        <w:tc>
          <w:tcPr>
            <w:tcW w:w="670" w:type="dxa"/>
            <w:vAlign w:val="center"/>
          </w:tcPr>
          <w:p w14:paraId="25AE9196" w14:textId="77777777" w:rsidR="00EB6CA0" w:rsidRPr="00F771BB" w:rsidRDefault="00EB6CA0" w:rsidP="00C74FFE">
            <w:pPr>
              <w:jc w:val="center"/>
              <w:rPr>
                <w:sz w:val="20"/>
                <w:szCs w:val="20"/>
              </w:rPr>
            </w:pPr>
            <w:r w:rsidRPr="00F771BB">
              <w:rPr>
                <w:sz w:val="20"/>
                <w:szCs w:val="20"/>
              </w:rPr>
              <w:t>185</w:t>
            </w:r>
          </w:p>
        </w:tc>
        <w:tc>
          <w:tcPr>
            <w:tcW w:w="681" w:type="dxa"/>
            <w:vAlign w:val="center"/>
          </w:tcPr>
          <w:p w14:paraId="3513E529" w14:textId="77777777" w:rsidR="00EB6CA0" w:rsidRPr="00F771BB" w:rsidRDefault="00EB6CA0" w:rsidP="00C74FFE">
            <w:pPr>
              <w:jc w:val="center"/>
              <w:rPr>
                <w:sz w:val="20"/>
                <w:szCs w:val="20"/>
              </w:rPr>
            </w:pPr>
            <w:r w:rsidRPr="00F771BB">
              <w:rPr>
                <w:sz w:val="20"/>
                <w:szCs w:val="20"/>
              </w:rPr>
              <w:t>148</w:t>
            </w:r>
          </w:p>
        </w:tc>
      </w:tr>
      <w:tr w:rsidR="00EB6CA0" w:rsidRPr="00F771BB" w14:paraId="1928CB65" w14:textId="77777777" w:rsidTr="00C74FFE">
        <w:trPr>
          <w:trHeight w:val="266"/>
          <w:jc w:val="center"/>
        </w:trPr>
        <w:tc>
          <w:tcPr>
            <w:tcW w:w="4152" w:type="dxa"/>
            <w:vAlign w:val="center"/>
          </w:tcPr>
          <w:p w14:paraId="7784D2B8" w14:textId="77777777" w:rsidR="00EB6CA0" w:rsidRPr="00F771BB" w:rsidRDefault="00EB6CA0" w:rsidP="00C74FFE">
            <w:pPr>
              <w:jc w:val="center"/>
              <w:rPr>
                <w:sz w:val="20"/>
                <w:szCs w:val="20"/>
              </w:rPr>
            </w:pPr>
            <w:r w:rsidRPr="00F771BB">
              <w:rPr>
                <w:sz w:val="20"/>
                <w:szCs w:val="20"/>
              </w:rPr>
              <w:t>В % к предыдущему году</w:t>
            </w:r>
          </w:p>
        </w:tc>
        <w:tc>
          <w:tcPr>
            <w:tcW w:w="669" w:type="dxa"/>
            <w:vAlign w:val="center"/>
          </w:tcPr>
          <w:p w14:paraId="3D94DE05" w14:textId="77777777" w:rsidR="00EB6CA0" w:rsidRPr="00F771BB" w:rsidRDefault="00EB6CA0" w:rsidP="00C74FFE">
            <w:pPr>
              <w:jc w:val="center"/>
              <w:rPr>
                <w:sz w:val="20"/>
                <w:szCs w:val="20"/>
              </w:rPr>
            </w:pPr>
            <w:r w:rsidRPr="00F771BB">
              <w:rPr>
                <w:sz w:val="20"/>
                <w:szCs w:val="20"/>
              </w:rPr>
              <w:t>100</w:t>
            </w:r>
          </w:p>
        </w:tc>
        <w:tc>
          <w:tcPr>
            <w:tcW w:w="670" w:type="dxa"/>
            <w:vAlign w:val="center"/>
          </w:tcPr>
          <w:p w14:paraId="1316455A" w14:textId="77777777" w:rsidR="00EB6CA0" w:rsidRPr="00F771BB" w:rsidRDefault="00EB6CA0" w:rsidP="00C74FFE">
            <w:pPr>
              <w:jc w:val="center"/>
              <w:rPr>
                <w:sz w:val="20"/>
                <w:szCs w:val="20"/>
              </w:rPr>
            </w:pPr>
            <w:r w:rsidRPr="00F771BB">
              <w:rPr>
                <w:sz w:val="20"/>
                <w:szCs w:val="20"/>
              </w:rPr>
              <w:t>301</w:t>
            </w:r>
          </w:p>
        </w:tc>
        <w:tc>
          <w:tcPr>
            <w:tcW w:w="670" w:type="dxa"/>
            <w:vAlign w:val="center"/>
          </w:tcPr>
          <w:p w14:paraId="586F57E0" w14:textId="77777777" w:rsidR="00EB6CA0" w:rsidRPr="00F771BB" w:rsidRDefault="00EB6CA0" w:rsidP="00C74FFE">
            <w:pPr>
              <w:jc w:val="center"/>
              <w:rPr>
                <w:sz w:val="20"/>
                <w:szCs w:val="20"/>
              </w:rPr>
            </w:pPr>
            <w:r w:rsidRPr="00F771BB">
              <w:rPr>
                <w:sz w:val="20"/>
                <w:szCs w:val="20"/>
              </w:rPr>
              <w:t>171</w:t>
            </w:r>
          </w:p>
        </w:tc>
        <w:tc>
          <w:tcPr>
            <w:tcW w:w="670" w:type="dxa"/>
            <w:vAlign w:val="center"/>
          </w:tcPr>
          <w:p w14:paraId="428AFF78" w14:textId="77777777" w:rsidR="00EB6CA0" w:rsidRPr="00F771BB" w:rsidRDefault="00EB6CA0" w:rsidP="00C74FFE">
            <w:pPr>
              <w:jc w:val="center"/>
              <w:rPr>
                <w:sz w:val="20"/>
                <w:szCs w:val="20"/>
              </w:rPr>
            </w:pPr>
            <w:r w:rsidRPr="00F771BB">
              <w:rPr>
                <w:sz w:val="20"/>
                <w:szCs w:val="20"/>
              </w:rPr>
              <w:t>154</w:t>
            </w:r>
          </w:p>
        </w:tc>
        <w:tc>
          <w:tcPr>
            <w:tcW w:w="669" w:type="dxa"/>
            <w:vAlign w:val="center"/>
          </w:tcPr>
          <w:p w14:paraId="6977894A" w14:textId="77777777" w:rsidR="00EB6CA0" w:rsidRPr="00F771BB" w:rsidRDefault="00EB6CA0" w:rsidP="00C74FFE">
            <w:pPr>
              <w:jc w:val="center"/>
              <w:rPr>
                <w:sz w:val="20"/>
                <w:szCs w:val="20"/>
              </w:rPr>
            </w:pPr>
            <w:r w:rsidRPr="00F771BB">
              <w:rPr>
                <w:sz w:val="20"/>
                <w:szCs w:val="20"/>
              </w:rPr>
              <w:t>215</w:t>
            </w:r>
          </w:p>
        </w:tc>
        <w:tc>
          <w:tcPr>
            <w:tcW w:w="670" w:type="dxa"/>
            <w:vAlign w:val="center"/>
          </w:tcPr>
          <w:p w14:paraId="29DACEE6" w14:textId="77777777" w:rsidR="00EB6CA0" w:rsidRPr="00F771BB" w:rsidRDefault="00EB6CA0" w:rsidP="00C74FFE">
            <w:pPr>
              <w:jc w:val="center"/>
              <w:rPr>
                <w:sz w:val="20"/>
                <w:szCs w:val="20"/>
              </w:rPr>
            </w:pPr>
            <w:r w:rsidRPr="00F771BB">
              <w:rPr>
                <w:sz w:val="20"/>
                <w:szCs w:val="20"/>
              </w:rPr>
              <w:t>87</w:t>
            </w:r>
          </w:p>
        </w:tc>
        <w:tc>
          <w:tcPr>
            <w:tcW w:w="681" w:type="dxa"/>
            <w:vAlign w:val="center"/>
          </w:tcPr>
          <w:p w14:paraId="4A40206D" w14:textId="77777777" w:rsidR="00EB6CA0" w:rsidRPr="00F771BB" w:rsidRDefault="00EB6CA0" w:rsidP="00C74FFE">
            <w:pPr>
              <w:jc w:val="center"/>
              <w:rPr>
                <w:sz w:val="20"/>
                <w:szCs w:val="20"/>
              </w:rPr>
            </w:pPr>
            <w:r w:rsidRPr="00F771BB">
              <w:rPr>
                <w:sz w:val="20"/>
                <w:szCs w:val="20"/>
              </w:rPr>
              <w:t>80</w:t>
            </w:r>
          </w:p>
        </w:tc>
      </w:tr>
      <w:tr w:rsidR="00EB6CA0" w:rsidRPr="00F771BB" w14:paraId="0FA8FCB2" w14:textId="77777777" w:rsidTr="00C74FFE">
        <w:trPr>
          <w:trHeight w:val="1123"/>
          <w:jc w:val="center"/>
        </w:trPr>
        <w:tc>
          <w:tcPr>
            <w:tcW w:w="4152" w:type="dxa"/>
            <w:vAlign w:val="center"/>
          </w:tcPr>
          <w:p w14:paraId="4D0F9458" w14:textId="162B6A08" w:rsidR="00EB6CA0" w:rsidRPr="00F771BB" w:rsidRDefault="00EB6CA0" w:rsidP="00C74FFE">
            <w:pPr>
              <w:jc w:val="center"/>
              <w:rPr>
                <w:sz w:val="20"/>
                <w:szCs w:val="20"/>
              </w:rPr>
            </w:pPr>
            <w:bookmarkStart w:id="3" w:name="_Hlk93339569"/>
            <w:r w:rsidRPr="00F771BB">
              <w:rPr>
                <w:sz w:val="20"/>
                <w:szCs w:val="20"/>
              </w:rPr>
              <w:t>Инвестиции в основной капитал, направленные на охрану окружающей среды, приходящиеся на улавливание 1 тонны вредных веществ</w:t>
            </w:r>
            <w:bookmarkEnd w:id="3"/>
            <w:r w:rsidRPr="00F771BB">
              <w:rPr>
                <w:sz w:val="20"/>
                <w:szCs w:val="20"/>
              </w:rPr>
              <w:t>, тыс. руб.</w:t>
            </w:r>
          </w:p>
        </w:tc>
        <w:tc>
          <w:tcPr>
            <w:tcW w:w="669" w:type="dxa"/>
            <w:vAlign w:val="center"/>
          </w:tcPr>
          <w:p w14:paraId="69BAC5B7" w14:textId="77777777" w:rsidR="00EB6CA0" w:rsidRPr="00F771BB" w:rsidRDefault="00EB6CA0" w:rsidP="00C74FFE">
            <w:pPr>
              <w:jc w:val="center"/>
              <w:rPr>
                <w:sz w:val="20"/>
                <w:szCs w:val="20"/>
              </w:rPr>
            </w:pPr>
            <w:r w:rsidRPr="00F771BB">
              <w:rPr>
                <w:sz w:val="20"/>
                <w:szCs w:val="20"/>
              </w:rPr>
              <w:t>0,7</w:t>
            </w:r>
          </w:p>
        </w:tc>
        <w:tc>
          <w:tcPr>
            <w:tcW w:w="670" w:type="dxa"/>
            <w:vAlign w:val="center"/>
          </w:tcPr>
          <w:p w14:paraId="3D3FDDD7" w14:textId="77777777" w:rsidR="00EB6CA0" w:rsidRPr="00F771BB" w:rsidRDefault="00EB6CA0" w:rsidP="00C74FFE">
            <w:pPr>
              <w:jc w:val="center"/>
              <w:rPr>
                <w:sz w:val="20"/>
                <w:szCs w:val="20"/>
              </w:rPr>
            </w:pPr>
            <w:r w:rsidRPr="00F771BB">
              <w:rPr>
                <w:sz w:val="20"/>
                <w:szCs w:val="20"/>
              </w:rPr>
              <w:t>0,4</w:t>
            </w:r>
          </w:p>
        </w:tc>
        <w:tc>
          <w:tcPr>
            <w:tcW w:w="670" w:type="dxa"/>
            <w:vAlign w:val="center"/>
          </w:tcPr>
          <w:p w14:paraId="562E4B35" w14:textId="77777777" w:rsidR="00EB6CA0" w:rsidRPr="00F771BB" w:rsidRDefault="00EB6CA0" w:rsidP="00C74FFE">
            <w:pPr>
              <w:jc w:val="center"/>
              <w:rPr>
                <w:sz w:val="20"/>
                <w:szCs w:val="20"/>
              </w:rPr>
            </w:pPr>
            <w:r w:rsidRPr="00F771BB">
              <w:rPr>
                <w:sz w:val="20"/>
                <w:szCs w:val="20"/>
              </w:rPr>
              <w:t>3,7</w:t>
            </w:r>
          </w:p>
        </w:tc>
        <w:tc>
          <w:tcPr>
            <w:tcW w:w="670" w:type="dxa"/>
            <w:vAlign w:val="center"/>
          </w:tcPr>
          <w:p w14:paraId="490822BE" w14:textId="77777777" w:rsidR="00EB6CA0" w:rsidRPr="00F771BB" w:rsidRDefault="00EB6CA0" w:rsidP="00C74FFE">
            <w:pPr>
              <w:jc w:val="center"/>
              <w:rPr>
                <w:sz w:val="20"/>
                <w:szCs w:val="20"/>
              </w:rPr>
            </w:pPr>
            <w:r w:rsidRPr="00F771BB">
              <w:rPr>
                <w:sz w:val="20"/>
                <w:szCs w:val="20"/>
              </w:rPr>
              <w:t>0,5</w:t>
            </w:r>
          </w:p>
        </w:tc>
        <w:tc>
          <w:tcPr>
            <w:tcW w:w="669" w:type="dxa"/>
            <w:vAlign w:val="center"/>
          </w:tcPr>
          <w:p w14:paraId="5829C1D7" w14:textId="77777777" w:rsidR="00EB6CA0" w:rsidRPr="00F771BB" w:rsidRDefault="00EB6CA0" w:rsidP="00C74FFE">
            <w:pPr>
              <w:jc w:val="center"/>
              <w:rPr>
                <w:sz w:val="20"/>
                <w:szCs w:val="20"/>
              </w:rPr>
            </w:pPr>
            <w:r w:rsidRPr="00F771BB">
              <w:rPr>
                <w:sz w:val="20"/>
                <w:szCs w:val="20"/>
              </w:rPr>
              <w:t>15,2</w:t>
            </w:r>
          </w:p>
        </w:tc>
        <w:tc>
          <w:tcPr>
            <w:tcW w:w="670" w:type="dxa"/>
            <w:vAlign w:val="center"/>
          </w:tcPr>
          <w:p w14:paraId="54FE47BF" w14:textId="77777777" w:rsidR="00EB6CA0" w:rsidRPr="00F771BB" w:rsidRDefault="00EB6CA0" w:rsidP="00C74FFE">
            <w:pPr>
              <w:jc w:val="center"/>
              <w:rPr>
                <w:sz w:val="20"/>
                <w:szCs w:val="20"/>
              </w:rPr>
            </w:pPr>
            <w:r w:rsidRPr="00F771BB">
              <w:rPr>
                <w:sz w:val="20"/>
                <w:szCs w:val="20"/>
              </w:rPr>
              <w:t>61</w:t>
            </w:r>
          </w:p>
        </w:tc>
        <w:tc>
          <w:tcPr>
            <w:tcW w:w="681" w:type="dxa"/>
            <w:vAlign w:val="center"/>
          </w:tcPr>
          <w:p w14:paraId="3A1340C8" w14:textId="77777777" w:rsidR="00EB6CA0" w:rsidRPr="00F771BB" w:rsidRDefault="00EB6CA0" w:rsidP="00C74FFE">
            <w:pPr>
              <w:jc w:val="center"/>
              <w:rPr>
                <w:sz w:val="20"/>
                <w:szCs w:val="20"/>
              </w:rPr>
            </w:pPr>
            <w:r w:rsidRPr="00F771BB">
              <w:rPr>
                <w:sz w:val="20"/>
                <w:szCs w:val="20"/>
              </w:rPr>
              <w:t>4,6</w:t>
            </w:r>
          </w:p>
        </w:tc>
      </w:tr>
      <w:tr w:rsidR="00EB6CA0" w:rsidRPr="00F771BB" w14:paraId="65863636" w14:textId="77777777" w:rsidTr="00C74FFE">
        <w:trPr>
          <w:trHeight w:val="279"/>
          <w:jc w:val="center"/>
        </w:trPr>
        <w:tc>
          <w:tcPr>
            <w:tcW w:w="4152" w:type="dxa"/>
            <w:vAlign w:val="center"/>
          </w:tcPr>
          <w:p w14:paraId="60F2E971" w14:textId="77777777" w:rsidR="00EB6CA0" w:rsidRPr="00F771BB" w:rsidRDefault="00EB6CA0" w:rsidP="00C74FFE">
            <w:pPr>
              <w:jc w:val="center"/>
              <w:rPr>
                <w:sz w:val="20"/>
                <w:szCs w:val="20"/>
              </w:rPr>
            </w:pPr>
            <w:r w:rsidRPr="00F771BB">
              <w:rPr>
                <w:sz w:val="20"/>
                <w:szCs w:val="20"/>
              </w:rPr>
              <w:t>В % к предыдущему году</w:t>
            </w:r>
          </w:p>
        </w:tc>
        <w:tc>
          <w:tcPr>
            <w:tcW w:w="669" w:type="dxa"/>
            <w:vAlign w:val="center"/>
          </w:tcPr>
          <w:p w14:paraId="61F27767" w14:textId="77777777" w:rsidR="00EB6CA0" w:rsidRPr="00F771BB" w:rsidRDefault="00EB6CA0" w:rsidP="00C74FFE">
            <w:pPr>
              <w:jc w:val="center"/>
              <w:rPr>
                <w:sz w:val="20"/>
                <w:szCs w:val="20"/>
              </w:rPr>
            </w:pPr>
            <w:r w:rsidRPr="00F771BB">
              <w:rPr>
                <w:sz w:val="20"/>
                <w:szCs w:val="20"/>
              </w:rPr>
              <w:t>100</w:t>
            </w:r>
          </w:p>
        </w:tc>
        <w:tc>
          <w:tcPr>
            <w:tcW w:w="670" w:type="dxa"/>
            <w:vAlign w:val="center"/>
          </w:tcPr>
          <w:p w14:paraId="2DDBA514" w14:textId="77777777" w:rsidR="00EB6CA0" w:rsidRPr="00F771BB" w:rsidRDefault="00EB6CA0" w:rsidP="00C74FFE">
            <w:pPr>
              <w:jc w:val="center"/>
              <w:rPr>
                <w:sz w:val="20"/>
                <w:szCs w:val="20"/>
              </w:rPr>
            </w:pPr>
            <w:r w:rsidRPr="00F771BB">
              <w:rPr>
                <w:sz w:val="20"/>
                <w:szCs w:val="20"/>
              </w:rPr>
              <w:t>56</w:t>
            </w:r>
          </w:p>
        </w:tc>
        <w:tc>
          <w:tcPr>
            <w:tcW w:w="670" w:type="dxa"/>
            <w:vAlign w:val="center"/>
          </w:tcPr>
          <w:p w14:paraId="5E58B101" w14:textId="77777777" w:rsidR="00EB6CA0" w:rsidRPr="00F771BB" w:rsidRDefault="00EB6CA0" w:rsidP="00C74FFE">
            <w:pPr>
              <w:jc w:val="center"/>
              <w:rPr>
                <w:sz w:val="20"/>
                <w:szCs w:val="20"/>
              </w:rPr>
            </w:pPr>
            <w:r w:rsidRPr="00F771BB">
              <w:rPr>
                <w:sz w:val="20"/>
                <w:szCs w:val="20"/>
              </w:rPr>
              <w:t>898</w:t>
            </w:r>
          </w:p>
        </w:tc>
        <w:tc>
          <w:tcPr>
            <w:tcW w:w="670" w:type="dxa"/>
            <w:vAlign w:val="center"/>
          </w:tcPr>
          <w:p w14:paraId="0B8B4ACF" w14:textId="77777777" w:rsidR="00EB6CA0" w:rsidRPr="00F771BB" w:rsidRDefault="00EB6CA0" w:rsidP="00C74FFE">
            <w:pPr>
              <w:jc w:val="center"/>
              <w:rPr>
                <w:sz w:val="20"/>
                <w:szCs w:val="20"/>
              </w:rPr>
            </w:pPr>
            <w:r w:rsidRPr="00F771BB">
              <w:rPr>
                <w:sz w:val="20"/>
                <w:szCs w:val="20"/>
              </w:rPr>
              <w:t>13</w:t>
            </w:r>
          </w:p>
        </w:tc>
        <w:tc>
          <w:tcPr>
            <w:tcW w:w="669" w:type="dxa"/>
            <w:vAlign w:val="center"/>
          </w:tcPr>
          <w:p w14:paraId="79C199B3" w14:textId="77777777" w:rsidR="00EB6CA0" w:rsidRPr="00F771BB" w:rsidRDefault="00EB6CA0" w:rsidP="00C74FFE">
            <w:pPr>
              <w:jc w:val="center"/>
              <w:rPr>
                <w:sz w:val="20"/>
                <w:szCs w:val="20"/>
              </w:rPr>
            </w:pPr>
            <w:r w:rsidRPr="00F771BB">
              <w:rPr>
                <w:sz w:val="20"/>
                <w:szCs w:val="20"/>
              </w:rPr>
              <w:t>3050</w:t>
            </w:r>
          </w:p>
        </w:tc>
        <w:tc>
          <w:tcPr>
            <w:tcW w:w="670" w:type="dxa"/>
            <w:vAlign w:val="center"/>
          </w:tcPr>
          <w:p w14:paraId="13325234" w14:textId="77777777" w:rsidR="00EB6CA0" w:rsidRPr="00F771BB" w:rsidRDefault="00EB6CA0" w:rsidP="00C74FFE">
            <w:pPr>
              <w:jc w:val="center"/>
              <w:rPr>
                <w:sz w:val="20"/>
                <w:szCs w:val="20"/>
              </w:rPr>
            </w:pPr>
            <w:r w:rsidRPr="00F771BB">
              <w:rPr>
                <w:sz w:val="20"/>
                <w:szCs w:val="20"/>
              </w:rPr>
              <w:t>402</w:t>
            </w:r>
          </w:p>
        </w:tc>
        <w:tc>
          <w:tcPr>
            <w:tcW w:w="681" w:type="dxa"/>
            <w:vAlign w:val="center"/>
          </w:tcPr>
          <w:p w14:paraId="0C885735" w14:textId="77777777" w:rsidR="00EB6CA0" w:rsidRPr="00F771BB" w:rsidRDefault="00EB6CA0" w:rsidP="00C74FFE">
            <w:pPr>
              <w:jc w:val="center"/>
              <w:rPr>
                <w:sz w:val="20"/>
                <w:szCs w:val="20"/>
              </w:rPr>
            </w:pPr>
            <w:r w:rsidRPr="00F771BB">
              <w:rPr>
                <w:sz w:val="20"/>
                <w:szCs w:val="20"/>
              </w:rPr>
              <w:t>7</w:t>
            </w:r>
          </w:p>
        </w:tc>
      </w:tr>
      <w:tr w:rsidR="00EB6CA0" w:rsidRPr="00F771BB" w14:paraId="58C10A9B" w14:textId="77777777" w:rsidTr="00C74FFE">
        <w:trPr>
          <w:trHeight w:val="841"/>
          <w:jc w:val="center"/>
        </w:trPr>
        <w:tc>
          <w:tcPr>
            <w:tcW w:w="4152" w:type="dxa"/>
            <w:vAlign w:val="center"/>
          </w:tcPr>
          <w:p w14:paraId="68DAAB07" w14:textId="77777777" w:rsidR="00EB6CA0" w:rsidRPr="00F771BB" w:rsidRDefault="00EB6CA0" w:rsidP="00C74FFE">
            <w:pPr>
              <w:jc w:val="center"/>
              <w:rPr>
                <w:sz w:val="20"/>
                <w:szCs w:val="20"/>
              </w:rPr>
            </w:pPr>
            <w:r w:rsidRPr="00F771BB">
              <w:rPr>
                <w:sz w:val="20"/>
                <w:szCs w:val="20"/>
              </w:rPr>
              <w:t>Улавливание загрязняющих атмосферу веществ, отходящих от стационарных источников, тысяч тонн</w:t>
            </w:r>
          </w:p>
        </w:tc>
        <w:tc>
          <w:tcPr>
            <w:tcW w:w="669" w:type="dxa"/>
            <w:vAlign w:val="center"/>
          </w:tcPr>
          <w:p w14:paraId="27E01D96" w14:textId="77777777" w:rsidR="00EB6CA0" w:rsidRPr="00F771BB" w:rsidRDefault="00EB6CA0" w:rsidP="00C74FFE">
            <w:pPr>
              <w:jc w:val="center"/>
              <w:rPr>
                <w:sz w:val="20"/>
                <w:szCs w:val="20"/>
              </w:rPr>
            </w:pPr>
            <w:r w:rsidRPr="00F771BB">
              <w:rPr>
                <w:sz w:val="20"/>
                <w:szCs w:val="20"/>
              </w:rPr>
              <w:t>53</w:t>
            </w:r>
          </w:p>
        </w:tc>
        <w:tc>
          <w:tcPr>
            <w:tcW w:w="670" w:type="dxa"/>
            <w:vAlign w:val="center"/>
          </w:tcPr>
          <w:p w14:paraId="5BDBC880" w14:textId="77777777" w:rsidR="00EB6CA0" w:rsidRPr="00F771BB" w:rsidRDefault="00EB6CA0" w:rsidP="00C74FFE">
            <w:pPr>
              <w:jc w:val="center"/>
              <w:rPr>
                <w:sz w:val="20"/>
                <w:szCs w:val="20"/>
              </w:rPr>
            </w:pPr>
            <w:r w:rsidRPr="00F771BB">
              <w:rPr>
                <w:sz w:val="20"/>
                <w:szCs w:val="20"/>
              </w:rPr>
              <w:t>17</w:t>
            </w:r>
          </w:p>
        </w:tc>
        <w:tc>
          <w:tcPr>
            <w:tcW w:w="670" w:type="dxa"/>
            <w:vAlign w:val="center"/>
          </w:tcPr>
          <w:p w14:paraId="19A7BB82" w14:textId="77777777" w:rsidR="00EB6CA0" w:rsidRPr="00F771BB" w:rsidRDefault="00EB6CA0" w:rsidP="00C74FFE">
            <w:pPr>
              <w:jc w:val="center"/>
              <w:rPr>
                <w:sz w:val="20"/>
                <w:szCs w:val="20"/>
              </w:rPr>
            </w:pPr>
            <w:r w:rsidRPr="00F771BB">
              <w:rPr>
                <w:sz w:val="20"/>
                <w:szCs w:val="20"/>
              </w:rPr>
              <w:t>10</w:t>
            </w:r>
          </w:p>
        </w:tc>
        <w:tc>
          <w:tcPr>
            <w:tcW w:w="670" w:type="dxa"/>
            <w:vAlign w:val="center"/>
          </w:tcPr>
          <w:p w14:paraId="52D11802" w14:textId="77777777" w:rsidR="00EB6CA0" w:rsidRPr="00F771BB" w:rsidRDefault="00EB6CA0" w:rsidP="00C74FFE">
            <w:pPr>
              <w:jc w:val="center"/>
              <w:rPr>
                <w:sz w:val="20"/>
                <w:szCs w:val="20"/>
              </w:rPr>
            </w:pPr>
            <w:r w:rsidRPr="00F771BB">
              <w:rPr>
                <w:sz w:val="20"/>
                <w:szCs w:val="20"/>
              </w:rPr>
              <w:t>6</w:t>
            </w:r>
          </w:p>
        </w:tc>
        <w:tc>
          <w:tcPr>
            <w:tcW w:w="669" w:type="dxa"/>
            <w:vAlign w:val="center"/>
          </w:tcPr>
          <w:p w14:paraId="3A92DDE4" w14:textId="77777777" w:rsidR="00EB6CA0" w:rsidRPr="00F771BB" w:rsidRDefault="00EB6CA0" w:rsidP="00C74FFE">
            <w:pPr>
              <w:jc w:val="center"/>
              <w:rPr>
                <w:sz w:val="20"/>
                <w:szCs w:val="20"/>
              </w:rPr>
            </w:pPr>
            <w:r w:rsidRPr="00F771BB">
              <w:rPr>
                <w:sz w:val="20"/>
                <w:szCs w:val="20"/>
              </w:rPr>
              <w:t>4</w:t>
            </w:r>
          </w:p>
        </w:tc>
        <w:tc>
          <w:tcPr>
            <w:tcW w:w="670" w:type="dxa"/>
            <w:vAlign w:val="center"/>
          </w:tcPr>
          <w:p w14:paraId="2F575383" w14:textId="77777777" w:rsidR="00EB6CA0" w:rsidRPr="00F771BB" w:rsidRDefault="00EB6CA0" w:rsidP="00C74FFE">
            <w:pPr>
              <w:jc w:val="center"/>
              <w:rPr>
                <w:sz w:val="20"/>
                <w:szCs w:val="20"/>
              </w:rPr>
            </w:pPr>
            <w:r w:rsidRPr="00F771BB">
              <w:rPr>
                <w:sz w:val="20"/>
                <w:szCs w:val="20"/>
              </w:rPr>
              <w:t>8</w:t>
            </w:r>
          </w:p>
        </w:tc>
        <w:tc>
          <w:tcPr>
            <w:tcW w:w="681" w:type="dxa"/>
            <w:vAlign w:val="center"/>
          </w:tcPr>
          <w:p w14:paraId="442BA0B5" w14:textId="77777777" w:rsidR="00EB6CA0" w:rsidRPr="00F771BB" w:rsidRDefault="00EB6CA0" w:rsidP="00C74FFE">
            <w:pPr>
              <w:jc w:val="center"/>
              <w:rPr>
                <w:sz w:val="20"/>
                <w:szCs w:val="20"/>
              </w:rPr>
            </w:pPr>
            <w:r w:rsidRPr="00F771BB">
              <w:rPr>
                <w:sz w:val="20"/>
                <w:szCs w:val="20"/>
              </w:rPr>
              <w:t>6</w:t>
            </w:r>
          </w:p>
        </w:tc>
      </w:tr>
    </w:tbl>
    <w:p w14:paraId="3FD4F03E" w14:textId="77777777" w:rsidR="00F771BB" w:rsidRPr="006D37CF" w:rsidRDefault="00F771BB" w:rsidP="00F771BB">
      <w:pPr>
        <w:jc w:val="both"/>
        <w:rPr>
          <w:i/>
          <w:iCs/>
          <w:sz w:val="18"/>
          <w:szCs w:val="18"/>
        </w:rPr>
      </w:pPr>
      <w:r w:rsidRPr="006D37CF">
        <w:rPr>
          <w:i/>
          <w:iCs/>
          <w:sz w:val="18"/>
          <w:szCs w:val="18"/>
        </w:rPr>
        <w:t xml:space="preserve">Источник: </w:t>
      </w:r>
      <w:r>
        <w:rPr>
          <w:i/>
          <w:iCs/>
          <w:sz w:val="18"/>
          <w:szCs w:val="18"/>
        </w:rPr>
        <w:t xml:space="preserve">рассчитано автором по данным </w:t>
      </w:r>
      <w:r w:rsidRPr="006D37CF">
        <w:rPr>
          <w:i/>
          <w:iCs/>
          <w:sz w:val="18"/>
          <w:szCs w:val="18"/>
        </w:rPr>
        <w:t>[18]</w:t>
      </w:r>
    </w:p>
    <w:p w14:paraId="67115782" w14:textId="18226322" w:rsidR="00F771BB" w:rsidRDefault="00F771BB" w:rsidP="00F771BB">
      <w:pPr>
        <w:jc w:val="both"/>
        <w:rPr>
          <w:i/>
          <w:iCs/>
          <w:sz w:val="18"/>
          <w:szCs w:val="18"/>
          <w:lang w:val="en-US"/>
        </w:rPr>
      </w:pPr>
      <w:r w:rsidRPr="006D37CF">
        <w:rPr>
          <w:i/>
          <w:iCs/>
          <w:sz w:val="18"/>
          <w:szCs w:val="18"/>
          <w:lang w:val="en-US"/>
        </w:rPr>
        <w:t>Source: calculated by the author using the data [18]</w:t>
      </w:r>
    </w:p>
    <w:p w14:paraId="73C0D7CE" w14:textId="77777777" w:rsidR="002B332C" w:rsidRPr="006A7294" w:rsidRDefault="002B332C" w:rsidP="002B332C">
      <w:pPr>
        <w:spacing w:line="245" w:lineRule="auto"/>
        <w:ind w:firstLine="709"/>
        <w:jc w:val="both"/>
        <w:rPr>
          <w:sz w:val="22"/>
          <w:szCs w:val="22"/>
          <w:lang w:val="en-US"/>
        </w:rPr>
        <w:sectPr w:rsidR="002B332C" w:rsidRPr="006A7294" w:rsidSect="00EB6CA0">
          <w:type w:val="continuous"/>
          <w:pgSz w:w="11906" w:h="16838" w:code="9"/>
          <w:pgMar w:top="1134" w:right="1134" w:bottom="1134" w:left="1134" w:header="851" w:footer="851" w:gutter="0"/>
          <w:cols w:space="284"/>
          <w:docGrid w:linePitch="360"/>
        </w:sectPr>
      </w:pPr>
    </w:p>
    <w:p w14:paraId="6E50B6C6" w14:textId="5E9ACD3F" w:rsidR="002B332C" w:rsidRPr="00EB6CA0" w:rsidRDefault="002B332C" w:rsidP="002B332C">
      <w:pPr>
        <w:spacing w:line="245" w:lineRule="auto"/>
        <w:ind w:firstLine="709"/>
        <w:jc w:val="both"/>
        <w:rPr>
          <w:sz w:val="22"/>
          <w:szCs w:val="22"/>
        </w:rPr>
      </w:pPr>
      <w:r w:rsidRPr="00EB6CA0">
        <w:rPr>
          <w:sz w:val="22"/>
          <w:szCs w:val="22"/>
        </w:rPr>
        <w:t>Расходы на охрану окружающей среды, приходящиеся на улавливание 1 тонны вредных веществ, по данным таблицы имеют тенденцию к возрастанию, тогда как улавливание вредных веществ в абсолютных цифрах имеет тенденцию к снижению. Это в целом характеризуется неэффективностью расходования денежных средств, направленных на защиту окружающей среды. Инвестиции в основной капитал, направленный на охрану ок</w:t>
      </w:r>
      <w:r>
        <w:rPr>
          <w:sz w:val="22"/>
          <w:szCs w:val="22"/>
        </w:rPr>
        <w:t>ружающей среды на улавливание 1 </w:t>
      </w:r>
      <w:r w:rsidRPr="00EB6CA0">
        <w:rPr>
          <w:sz w:val="22"/>
          <w:szCs w:val="22"/>
        </w:rPr>
        <w:t xml:space="preserve">тонны вредных веществ, имеют более скромные </w:t>
      </w:r>
      <w:r w:rsidRPr="00EB6CA0">
        <w:rPr>
          <w:sz w:val="22"/>
          <w:szCs w:val="22"/>
        </w:rPr>
        <w:t>значения, но при этом этот показатель растёт. Таким образом, наблюдается обратная зависимость между этими показателями. Парная корреляция между улавливанием и расходами на охрану окружающей среды,</w:t>
      </w:r>
      <w:r>
        <w:rPr>
          <w:sz w:val="22"/>
          <w:szCs w:val="22"/>
        </w:rPr>
        <w:t xml:space="preserve"> приходящимися на улавливание 1 </w:t>
      </w:r>
      <w:r w:rsidRPr="00EB6CA0">
        <w:rPr>
          <w:sz w:val="22"/>
          <w:szCs w:val="22"/>
        </w:rPr>
        <w:t xml:space="preserve">тонны вредных веществ, составляет -0,649 (заметная обратная связь). А между инвестициями в основной капитал, направленный на охрану окружающей среды, и улавливанием 1 тонны вредных веществ составляет -0,067 (незначимая обратная связь). Другими словами, </w:t>
      </w:r>
      <w:bookmarkStart w:id="4" w:name="_Hlk94703442"/>
      <w:r w:rsidRPr="00EB6CA0">
        <w:rPr>
          <w:sz w:val="22"/>
          <w:szCs w:val="22"/>
        </w:rPr>
        <w:t xml:space="preserve">снижение улавливания </w:t>
      </w:r>
      <w:r w:rsidRPr="00EB6CA0">
        <w:rPr>
          <w:sz w:val="22"/>
          <w:szCs w:val="22"/>
        </w:rPr>
        <w:lastRenderedPageBreak/>
        <w:t>вредных веществ происходило на фоне роста расходов средств на природоохрану</w:t>
      </w:r>
      <w:bookmarkEnd w:id="4"/>
      <w:r w:rsidRPr="00EB6CA0">
        <w:rPr>
          <w:sz w:val="22"/>
          <w:szCs w:val="22"/>
        </w:rPr>
        <w:t xml:space="preserve">. В целом обратная связь между ними характеризует неэффективность использования средств на охрану окружающей среды. Что касается инвестиций, то там также обратный характер связи, но показатель корреляции не значимый. Такое положение дел с инвестициями и относительно скромные их значения косвенно подтверждают озвученный выше тезис об отсутствии стимулов для хозяйствующих субъектов в деле защиты окружающей среды.  На диаграмме (рис. 5) показана динамика природоохранных расходов и уловленных загрязняющих веществ в Ивановской области. При росте физического объёма природоохранных расходов наблюдается снижение результативности в виде </w:t>
      </w:r>
      <w:r w:rsidRPr="00EB6CA0">
        <w:rPr>
          <w:sz w:val="22"/>
          <w:szCs w:val="22"/>
        </w:rPr>
        <w:t>доли уловленных загрязняющих атмосферу веществ в общем количестве загрязняющих веществ, отходящих от стационарных источников. Расходы на экологию, по сути, представляют собой встроенный стабилизатор, поскольку в условиях снижения объёма физического производства будет наблюдаться и снижение воздействия на природу, значит необходимо сокращать и финансирование. В данном случае речь идёт о стационарных источниках загрязнения окружающей среды. В этой связи отметим, что принято считать, что природоохранные мероприятия слишком дорого обходятся государству, но в литературе можно встретить и другую точку зрения, что затраты на жёсткую экологическую политику будут намного ниже, чем обычно ожидаются [17].</w:t>
      </w:r>
    </w:p>
    <w:p w14:paraId="242B66C3" w14:textId="77777777" w:rsidR="002B332C" w:rsidRDefault="002B332C" w:rsidP="00F771BB">
      <w:pPr>
        <w:jc w:val="both"/>
        <w:rPr>
          <w:i/>
          <w:iCs/>
          <w:sz w:val="18"/>
          <w:szCs w:val="18"/>
        </w:rPr>
        <w:sectPr w:rsidR="002B332C" w:rsidSect="002B332C">
          <w:type w:val="continuous"/>
          <w:pgSz w:w="11906" w:h="16838" w:code="9"/>
          <w:pgMar w:top="1134" w:right="1134" w:bottom="1134" w:left="1134" w:header="851" w:footer="851" w:gutter="0"/>
          <w:cols w:num="2" w:space="284"/>
          <w:docGrid w:linePitch="360"/>
        </w:sectPr>
      </w:pPr>
    </w:p>
    <w:p w14:paraId="7A41C5E5" w14:textId="4823E595" w:rsidR="002B332C" w:rsidRPr="002B332C" w:rsidRDefault="002B332C" w:rsidP="00F771BB">
      <w:pPr>
        <w:jc w:val="both"/>
        <w:rPr>
          <w:i/>
          <w:iCs/>
          <w:sz w:val="18"/>
          <w:szCs w:val="18"/>
        </w:rPr>
      </w:pPr>
    </w:p>
    <w:p w14:paraId="4612AD85" w14:textId="77777777" w:rsidR="00EB6CA0" w:rsidRPr="00EB6CA0" w:rsidRDefault="00EB6CA0" w:rsidP="00C74FFE">
      <w:pPr>
        <w:jc w:val="center"/>
        <w:rPr>
          <w:b/>
          <w:bCs/>
          <w:sz w:val="22"/>
          <w:szCs w:val="22"/>
        </w:rPr>
      </w:pPr>
      <w:r w:rsidRPr="00EB6CA0">
        <w:rPr>
          <w:noProof/>
          <w:sz w:val="22"/>
          <w:szCs w:val="22"/>
        </w:rPr>
        <w:drawing>
          <wp:inline distT="0" distB="0" distL="0" distR="0" wp14:anchorId="2E630A16" wp14:editId="6A07294D">
            <wp:extent cx="5395799" cy="2245766"/>
            <wp:effectExtent l="0" t="0" r="0" b="2540"/>
            <wp:docPr id="4" name="Диаграмма 4">
              <a:extLst xmlns:a="http://schemas.openxmlformats.org/drawingml/2006/main">
                <a:ext uri="{FF2B5EF4-FFF2-40B4-BE49-F238E27FC236}">
                  <a16:creationId xmlns:a16="http://schemas.microsoft.com/office/drawing/2014/main" id="{D86DD2B3-71CE-42D1-B8E3-ED9A1247B6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F45A51" w14:textId="77777777" w:rsidR="00C74FFE" w:rsidRDefault="00EB6CA0" w:rsidP="00C74FFE">
      <w:pPr>
        <w:jc w:val="center"/>
        <w:rPr>
          <w:b/>
          <w:bCs/>
          <w:sz w:val="22"/>
          <w:szCs w:val="22"/>
        </w:rPr>
      </w:pPr>
      <w:r w:rsidRPr="00EB6CA0">
        <w:rPr>
          <w:b/>
          <w:bCs/>
          <w:sz w:val="22"/>
          <w:szCs w:val="22"/>
        </w:rPr>
        <w:t xml:space="preserve">Рисунок 5. Динамика природоохранных расходов и уловленных загрязняющих веществ </w:t>
      </w:r>
    </w:p>
    <w:p w14:paraId="55979C5C" w14:textId="1E71A5DA" w:rsidR="00EB6CA0" w:rsidRPr="00EB6CA0" w:rsidRDefault="00EB6CA0" w:rsidP="00C74FFE">
      <w:pPr>
        <w:jc w:val="center"/>
        <w:rPr>
          <w:b/>
          <w:bCs/>
          <w:sz w:val="22"/>
          <w:szCs w:val="22"/>
        </w:rPr>
      </w:pPr>
      <w:r w:rsidRPr="00EB6CA0">
        <w:rPr>
          <w:b/>
          <w:bCs/>
          <w:sz w:val="22"/>
          <w:szCs w:val="22"/>
        </w:rPr>
        <w:t>в Ивановской области, в %</w:t>
      </w:r>
    </w:p>
    <w:p w14:paraId="3456557B" w14:textId="77777777" w:rsidR="00EB6CA0" w:rsidRPr="00EB6CA0" w:rsidRDefault="00EB6CA0" w:rsidP="00C74FFE">
      <w:pPr>
        <w:jc w:val="center"/>
        <w:rPr>
          <w:b/>
          <w:bCs/>
          <w:sz w:val="22"/>
          <w:szCs w:val="22"/>
          <w:lang w:val="en-US"/>
        </w:rPr>
      </w:pPr>
      <w:r w:rsidRPr="00EB6CA0">
        <w:rPr>
          <w:b/>
          <w:bCs/>
          <w:sz w:val="22"/>
          <w:szCs w:val="22"/>
          <w:lang w:val="en-US"/>
        </w:rPr>
        <w:t>Figure</w:t>
      </w:r>
      <w:r w:rsidRPr="00A42A80">
        <w:rPr>
          <w:b/>
          <w:bCs/>
          <w:sz w:val="22"/>
          <w:szCs w:val="22"/>
        </w:rPr>
        <w:t xml:space="preserve"> 5. </w:t>
      </w:r>
      <w:r w:rsidRPr="00EB6CA0">
        <w:rPr>
          <w:b/>
          <w:bCs/>
          <w:sz w:val="22"/>
          <w:szCs w:val="22"/>
          <w:lang w:val="en-US"/>
        </w:rPr>
        <w:t xml:space="preserve">Dynamics of environmental costs and captured pollutants in the Ivanovo region, in % </w:t>
      </w:r>
    </w:p>
    <w:p w14:paraId="6F1A2446" w14:textId="77777777" w:rsidR="00EB6CA0" w:rsidRPr="00C74FFE" w:rsidRDefault="00EB6CA0" w:rsidP="00C74FFE">
      <w:pPr>
        <w:autoSpaceDE w:val="0"/>
        <w:autoSpaceDN w:val="0"/>
        <w:adjustRightInd w:val="0"/>
        <w:rPr>
          <w:i/>
          <w:iCs/>
          <w:sz w:val="18"/>
          <w:szCs w:val="18"/>
        </w:rPr>
      </w:pPr>
      <w:r w:rsidRPr="00C74FFE">
        <w:rPr>
          <w:i/>
          <w:iCs/>
          <w:sz w:val="18"/>
          <w:szCs w:val="18"/>
        </w:rPr>
        <w:t xml:space="preserve">Источник: [18]  </w:t>
      </w:r>
    </w:p>
    <w:p w14:paraId="58EE9467" w14:textId="77777777" w:rsidR="00EB6CA0" w:rsidRPr="00C74FFE" w:rsidRDefault="00EB6CA0" w:rsidP="00C74FFE">
      <w:pPr>
        <w:autoSpaceDE w:val="0"/>
        <w:autoSpaceDN w:val="0"/>
        <w:adjustRightInd w:val="0"/>
        <w:rPr>
          <w:i/>
          <w:iCs/>
          <w:sz w:val="18"/>
          <w:szCs w:val="18"/>
        </w:rPr>
      </w:pPr>
      <w:r w:rsidRPr="00C74FFE">
        <w:rPr>
          <w:i/>
          <w:iCs/>
          <w:sz w:val="18"/>
          <w:szCs w:val="18"/>
          <w:lang w:val="en-US"/>
        </w:rPr>
        <w:t>Source</w:t>
      </w:r>
      <w:r w:rsidRPr="00C74FFE">
        <w:rPr>
          <w:i/>
          <w:iCs/>
          <w:sz w:val="18"/>
          <w:szCs w:val="18"/>
        </w:rPr>
        <w:t>: [18]</w:t>
      </w:r>
    </w:p>
    <w:p w14:paraId="213978CB" w14:textId="77777777" w:rsidR="00C74FFE" w:rsidRDefault="00C74FFE" w:rsidP="00EB6CA0">
      <w:pPr>
        <w:ind w:firstLine="709"/>
        <w:jc w:val="center"/>
        <w:rPr>
          <w:sz w:val="22"/>
          <w:szCs w:val="22"/>
        </w:rPr>
        <w:sectPr w:rsidR="00C74FFE" w:rsidSect="00EB6CA0">
          <w:type w:val="continuous"/>
          <w:pgSz w:w="11906" w:h="16838" w:code="9"/>
          <w:pgMar w:top="1134" w:right="1134" w:bottom="1134" w:left="1134" w:header="851" w:footer="851" w:gutter="0"/>
          <w:cols w:space="284"/>
          <w:docGrid w:linePitch="360"/>
        </w:sectPr>
      </w:pPr>
    </w:p>
    <w:p w14:paraId="53C020BD" w14:textId="77777777" w:rsidR="00EB6CA0" w:rsidRPr="00C74FFE" w:rsidRDefault="00EB6CA0" w:rsidP="00C74FFE">
      <w:pPr>
        <w:spacing w:after="120"/>
        <w:jc w:val="center"/>
        <w:rPr>
          <w:sz w:val="20"/>
          <w:szCs w:val="20"/>
        </w:rPr>
      </w:pPr>
      <w:r w:rsidRPr="00C74FFE">
        <w:rPr>
          <w:sz w:val="20"/>
          <w:szCs w:val="20"/>
        </w:rPr>
        <w:t>ЗАКЛЮЧЕНИЕ</w:t>
      </w:r>
    </w:p>
    <w:p w14:paraId="20EA3CE2" w14:textId="65B19C3A" w:rsidR="00EB6CA0" w:rsidRPr="00DD6C74" w:rsidRDefault="00EB6CA0" w:rsidP="004451A9">
      <w:pPr>
        <w:ind w:firstLine="709"/>
        <w:jc w:val="both"/>
        <w:rPr>
          <w:color w:val="000000"/>
          <w:sz w:val="22"/>
          <w:szCs w:val="22"/>
          <w:shd w:val="clear" w:color="auto" w:fill="FFFFFF"/>
          <w:lang w:eastAsia="ar-SA"/>
        </w:rPr>
      </w:pPr>
      <w:r w:rsidRPr="002B332C">
        <w:rPr>
          <w:spacing w:val="-4"/>
          <w:sz w:val="22"/>
          <w:szCs w:val="22"/>
        </w:rPr>
        <w:t xml:space="preserve">Таким образом, проведённый анализ макроэкономических индикаторов показал, что Ивановская область в целом характеризуется как регион с низкой экологической нагрузкой в производительной сфере, основной ущерб наносится передвижным транспортом. Наблюдается диспаритет в выбросе и улавливание загрязняющих атмосферу веществ. Такая ситуация во многом обусловлена тем, что технические возможности по проведению природоохранных мероприятий остаются на прежнем уровне, а инвестиции в этом направлении имеют довольно скромные значения. Анализ также показал </w:t>
      </w:r>
      <w:r w:rsidRPr="002B332C">
        <w:rPr>
          <w:spacing w:val="-4"/>
          <w:sz w:val="22"/>
          <w:szCs w:val="22"/>
        </w:rPr>
        <w:t xml:space="preserve">неэффективность природоохранных расходов, при росте которых наблюдается снижение доли уловленных загрязняющих атмосферу веществ. Регион с точки зрения экологической ситуации сталкивается с проблемами, которые требуют всестороннего подхода и комплексного решения. Необходимо правильно выстроить приоритеты между экологической устойчивостью региона и его экономическим развитием, психологией общества массового потребления и природосберегающей структурой потребления. Устойчивое экологическое развитие региона возможно в условиях тесного сотрудничества государства, бизнеса </w:t>
      </w:r>
      <w:r w:rsidR="002B332C">
        <w:rPr>
          <w:spacing w:val="-4"/>
          <w:sz w:val="22"/>
          <w:szCs w:val="22"/>
        </w:rPr>
        <w:t>и потребителей.</w:t>
      </w:r>
    </w:p>
    <w:p w14:paraId="3736D7B2" w14:textId="77777777" w:rsidR="007958C2" w:rsidRPr="00DC6DC7" w:rsidRDefault="007958C2" w:rsidP="004451A9">
      <w:pPr>
        <w:suppressAutoHyphens/>
        <w:jc w:val="center"/>
        <w:rPr>
          <w:color w:val="000000"/>
          <w:sz w:val="22"/>
          <w:szCs w:val="22"/>
          <w:shd w:val="clear" w:color="auto" w:fill="FFFFFF"/>
          <w:lang w:eastAsia="ar-SA"/>
        </w:rPr>
        <w:sectPr w:rsidR="007958C2" w:rsidRPr="00DC6DC7" w:rsidSect="00C74FFE">
          <w:type w:val="continuous"/>
          <w:pgSz w:w="11906" w:h="16838" w:code="9"/>
          <w:pgMar w:top="1134" w:right="1134" w:bottom="1134" w:left="1134" w:header="851" w:footer="851" w:gutter="0"/>
          <w:cols w:num="2" w:space="284"/>
          <w:docGrid w:linePitch="360"/>
        </w:sectPr>
      </w:pPr>
    </w:p>
    <w:bookmarkEnd w:id="0"/>
    <w:bookmarkEnd w:id="1"/>
    <w:tbl>
      <w:tblPr>
        <w:tblW w:w="9854" w:type="dxa"/>
        <w:tblLayout w:type="fixed"/>
        <w:tblLook w:val="04A0" w:firstRow="1" w:lastRow="0" w:firstColumn="1" w:lastColumn="0" w:noHBand="0" w:noVBand="1"/>
      </w:tblPr>
      <w:tblGrid>
        <w:gridCol w:w="4927"/>
        <w:gridCol w:w="4927"/>
      </w:tblGrid>
      <w:tr w:rsidR="007958C2" w:rsidRPr="0080248F" w14:paraId="62B4BB86" w14:textId="77777777" w:rsidTr="00DA4229">
        <w:tc>
          <w:tcPr>
            <w:tcW w:w="4927" w:type="dxa"/>
            <w:shd w:val="clear" w:color="auto" w:fill="auto"/>
          </w:tcPr>
          <w:p w14:paraId="587208DC" w14:textId="77777777" w:rsidR="00C74FFE" w:rsidRDefault="00C74FFE" w:rsidP="004451A9">
            <w:pPr>
              <w:pStyle w:val="afffb"/>
              <w:spacing w:after="0" w:line="240" w:lineRule="auto"/>
              <w:ind w:left="0"/>
              <w:jc w:val="center"/>
              <w:rPr>
                <w:rFonts w:ascii="Times New Roman" w:hAnsi="Times New Roman"/>
                <w:sz w:val="18"/>
                <w:szCs w:val="18"/>
              </w:rPr>
            </w:pPr>
          </w:p>
          <w:p w14:paraId="143B39C8" w14:textId="60B69B55" w:rsidR="007958C2" w:rsidRPr="00DC6DC7" w:rsidRDefault="007958C2" w:rsidP="004451A9">
            <w:pPr>
              <w:pStyle w:val="afffb"/>
              <w:spacing w:after="0" w:line="240" w:lineRule="auto"/>
              <w:ind w:left="0"/>
              <w:jc w:val="center"/>
              <w:rPr>
                <w:rFonts w:ascii="Times New Roman" w:hAnsi="Times New Roman"/>
                <w:sz w:val="18"/>
                <w:szCs w:val="18"/>
              </w:rPr>
            </w:pPr>
            <w:r w:rsidRPr="00DC6DC7">
              <w:rPr>
                <w:rFonts w:ascii="Times New Roman" w:hAnsi="Times New Roman"/>
                <w:sz w:val="18"/>
                <w:szCs w:val="18"/>
              </w:rPr>
              <w:t>ЛИТЕРАТУРА</w:t>
            </w:r>
          </w:p>
          <w:p w14:paraId="71CFF6A5" w14:textId="7593879E" w:rsidR="007143EC" w:rsidRPr="007143EC" w:rsidRDefault="007143EC" w:rsidP="007143EC">
            <w:pPr>
              <w:pStyle w:val="afffb"/>
              <w:numPr>
                <w:ilvl w:val="0"/>
                <w:numId w:val="40"/>
              </w:numPr>
              <w:spacing w:after="0" w:line="240" w:lineRule="auto"/>
              <w:ind w:left="284" w:hanging="284"/>
              <w:jc w:val="both"/>
              <w:rPr>
                <w:rFonts w:ascii="Times New Roman" w:hAnsi="Times New Roman"/>
                <w:sz w:val="18"/>
                <w:szCs w:val="18"/>
              </w:rPr>
            </w:pPr>
            <w:r w:rsidRPr="006A7294">
              <w:rPr>
                <w:rFonts w:ascii="Times New Roman" w:hAnsi="Times New Roman"/>
                <w:b/>
                <w:bCs/>
                <w:sz w:val="18"/>
                <w:szCs w:val="18"/>
              </w:rPr>
              <w:t>Гутман Г.В., Дигилина О.Б., Звягинцева О.П.</w:t>
            </w:r>
            <w:r w:rsidRPr="007143EC">
              <w:rPr>
                <w:rFonts w:ascii="Times New Roman" w:hAnsi="Times New Roman"/>
                <w:sz w:val="18"/>
                <w:szCs w:val="18"/>
              </w:rPr>
              <w:t xml:space="preserve"> Общественные блага в транзитивной экономике. М.: Маркет ДС Корпорейшен</w:t>
            </w:r>
            <w:r w:rsidR="00F84A62">
              <w:rPr>
                <w:rFonts w:ascii="Times New Roman" w:hAnsi="Times New Roman"/>
                <w:sz w:val="18"/>
                <w:szCs w:val="18"/>
              </w:rPr>
              <w:t>.</w:t>
            </w:r>
            <w:r w:rsidRPr="007143EC">
              <w:rPr>
                <w:rFonts w:ascii="Times New Roman" w:hAnsi="Times New Roman"/>
                <w:sz w:val="18"/>
                <w:szCs w:val="18"/>
              </w:rPr>
              <w:t xml:space="preserve"> 2004. 120 с. </w:t>
            </w:r>
          </w:p>
          <w:p w14:paraId="52360064" w14:textId="6F9B295F" w:rsidR="007143EC" w:rsidRPr="007143EC" w:rsidRDefault="007143EC" w:rsidP="007143EC">
            <w:pPr>
              <w:pStyle w:val="afffb"/>
              <w:numPr>
                <w:ilvl w:val="0"/>
                <w:numId w:val="40"/>
              </w:numPr>
              <w:spacing w:after="0" w:line="240" w:lineRule="auto"/>
              <w:ind w:left="284" w:hanging="284"/>
              <w:jc w:val="both"/>
              <w:rPr>
                <w:rFonts w:ascii="Times New Roman" w:hAnsi="Times New Roman"/>
                <w:sz w:val="18"/>
                <w:szCs w:val="18"/>
              </w:rPr>
            </w:pPr>
            <w:r w:rsidRPr="006A7294">
              <w:rPr>
                <w:rFonts w:ascii="Times New Roman" w:hAnsi="Times New Roman"/>
                <w:b/>
                <w:bCs/>
                <w:sz w:val="18"/>
                <w:szCs w:val="18"/>
              </w:rPr>
              <w:t>Линева Н.К.</w:t>
            </w:r>
            <w:r w:rsidRPr="007143EC">
              <w:rPr>
                <w:rFonts w:ascii="Times New Roman" w:hAnsi="Times New Roman"/>
                <w:sz w:val="18"/>
                <w:szCs w:val="18"/>
              </w:rPr>
              <w:t xml:space="preserve"> Особенности локальных общественных благ в транзитивной экономике: автореф. дис. ... канд эконом. </w:t>
            </w:r>
            <w:r w:rsidR="00F84A62">
              <w:rPr>
                <w:rFonts w:ascii="Times New Roman" w:hAnsi="Times New Roman"/>
                <w:sz w:val="18"/>
                <w:szCs w:val="18"/>
              </w:rPr>
              <w:t>н</w:t>
            </w:r>
            <w:r w:rsidRPr="007143EC">
              <w:rPr>
                <w:rFonts w:ascii="Times New Roman" w:hAnsi="Times New Roman"/>
                <w:sz w:val="18"/>
                <w:szCs w:val="18"/>
              </w:rPr>
              <w:t>аук</w:t>
            </w:r>
            <w:r w:rsidR="00F84A62">
              <w:rPr>
                <w:rFonts w:ascii="Times New Roman" w:hAnsi="Times New Roman"/>
                <w:sz w:val="18"/>
                <w:szCs w:val="18"/>
              </w:rPr>
              <w:t>.</w:t>
            </w:r>
            <w:r w:rsidRPr="007143EC">
              <w:rPr>
                <w:rFonts w:ascii="Times New Roman" w:hAnsi="Times New Roman"/>
                <w:sz w:val="18"/>
                <w:szCs w:val="18"/>
              </w:rPr>
              <w:t xml:space="preserve"> Челябинск</w:t>
            </w:r>
            <w:r w:rsidR="00F84A62">
              <w:rPr>
                <w:rFonts w:ascii="Times New Roman" w:hAnsi="Times New Roman"/>
                <w:sz w:val="18"/>
                <w:szCs w:val="18"/>
              </w:rPr>
              <w:t xml:space="preserve">. </w:t>
            </w:r>
            <w:r w:rsidRPr="007143EC">
              <w:rPr>
                <w:rFonts w:ascii="Times New Roman" w:hAnsi="Times New Roman"/>
                <w:sz w:val="18"/>
                <w:szCs w:val="18"/>
              </w:rPr>
              <w:t>2004. 25 с.</w:t>
            </w:r>
          </w:p>
          <w:p w14:paraId="7CB9DE42" w14:textId="18D74155" w:rsidR="007143EC" w:rsidRPr="007143EC" w:rsidRDefault="007143EC" w:rsidP="007143EC">
            <w:pPr>
              <w:pStyle w:val="afffb"/>
              <w:numPr>
                <w:ilvl w:val="0"/>
                <w:numId w:val="40"/>
              </w:numPr>
              <w:spacing w:after="0" w:line="240" w:lineRule="auto"/>
              <w:ind w:left="284" w:hanging="284"/>
              <w:jc w:val="both"/>
              <w:rPr>
                <w:rFonts w:ascii="Times New Roman" w:hAnsi="Times New Roman"/>
                <w:sz w:val="18"/>
                <w:szCs w:val="18"/>
              </w:rPr>
            </w:pPr>
            <w:r w:rsidRPr="006A7294">
              <w:rPr>
                <w:rFonts w:ascii="Times New Roman" w:hAnsi="Times New Roman"/>
                <w:b/>
                <w:bCs/>
                <w:sz w:val="18"/>
                <w:szCs w:val="18"/>
              </w:rPr>
              <w:lastRenderedPageBreak/>
              <w:t>Макконнел К.Р., Брю С.Л.</w:t>
            </w:r>
            <w:r w:rsidRPr="007143EC">
              <w:rPr>
                <w:rFonts w:ascii="Times New Roman" w:hAnsi="Times New Roman"/>
                <w:sz w:val="18"/>
                <w:szCs w:val="18"/>
              </w:rPr>
              <w:t xml:space="preserve"> Экономикс: принципы, проблема и политика</w:t>
            </w:r>
            <w:r w:rsidR="00F84A62">
              <w:rPr>
                <w:rFonts w:ascii="Times New Roman" w:hAnsi="Times New Roman"/>
                <w:sz w:val="18"/>
                <w:szCs w:val="18"/>
              </w:rPr>
              <w:t xml:space="preserve">. </w:t>
            </w:r>
            <w:r w:rsidRPr="007143EC">
              <w:rPr>
                <w:rFonts w:ascii="Times New Roman" w:hAnsi="Times New Roman"/>
                <w:sz w:val="18"/>
                <w:szCs w:val="18"/>
              </w:rPr>
              <w:t>М.: ИНФРА-М</w:t>
            </w:r>
            <w:r w:rsidR="00F84A62">
              <w:rPr>
                <w:rFonts w:ascii="Times New Roman" w:hAnsi="Times New Roman"/>
                <w:sz w:val="18"/>
                <w:szCs w:val="18"/>
              </w:rPr>
              <w:t>.</w:t>
            </w:r>
            <w:r w:rsidRPr="007143EC">
              <w:rPr>
                <w:rFonts w:ascii="Times New Roman" w:hAnsi="Times New Roman"/>
                <w:sz w:val="18"/>
                <w:szCs w:val="18"/>
              </w:rPr>
              <w:t xml:space="preserve"> 2003. 972 с. </w:t>
            </w:r>
          </w:p>
          <w:p w14:paraId="01907354" w14:textId="6D79BEFD" w:rsidR="007143EC" w:rsidRPr="006A7294" w:rsidRDefault="007143EC" w:rsidP="007143EC">
            <w:pPr>
              <w:pStyle w:val="afffb"/>
              <w:numPr>
                <w:ilvl w:val="0"/>
                <w:numId w:val="40"/>
              </w:numPr>
              <w:spacing w:after="0" w:line="240" w:lineRule="auto"/>
              <w:ind w:left="284" w:hanging="284"/>
              <w:jc w:val="both"/>
              <w:rPr>
                <w:rFonts w:ascii="Times New Roman" w:hAnsi="Times New Roman"/>
                <w:sz w:val="18"/>
                <w:szCs w:val="18"/>
              </w:rPr>
            </w:pPr>
            <w:r w:rsidRPr="002B332C">
              <w:rPr>
                <w:rFonts w:ascii="Times New Roman" w:hAnsi="Times New Roman"/>
                <w:spacing w:val="-2"/>
                <w:sz w:val="18"/>
                <w:szCs w:val="18"/>
              </w:rPr>
              <w:t>Национальный экологический рейтинг</w:t>
            </w:r>
            <w:r w:rsidR="00F84A62" w:rsidRPr="002B332C">
              <w:rPr>
                <w:rFonts w:ascii="Times New Roman" w:hAnsi="Times New Roman"/>
                <w:spacing w:val="-2"/>
                <w:sz w:val="18"/>
                <w:szCs w:val="18"/>
              </w:rPr>
              <w:t>.</w:t>
            </w:r>
            <w:r w:rsidRPr="002B332C">
              <w:rPr>
                <w:rFonts w:ascii="Times New Roman" w:hAnsi="Times New Roman"/>
                <w:spacing w:val="-2"/>
                <w:sz w:val="18"/>
                <w:szCs w:val="18"/>
              </w:rPr>
              <w:t xml:space="preserve"> </w:t>
            </w:r>
            <w:hyperlink r:id="rId16" w:history="1">
              <w:r w:rsidR="002B332C" w:rsidRPr="002B332C">
                <w:rPr>
                  <w:rStyle w:val="afb"/>
                  <w:rFonts w:ascii="Times New Roman" w:hAnsi="Times New Roman"/>
                  <w:color w:val="auto"/>
                  <w:spacing w:val="-2"/>
                  <w:sz w:val="18"/>
                  <w:szCs w:val="18"/>
                  <w:u w:val="none"/>
                  <w:lang w:val="en-US"/>
                </w:rPr>
                <w:t>https</w:t>
              </w:r>
              <w:r w:rsidR="002B332C" w:rsidRPr="006A7294">
                <w:rPr>
                  <w:rStyle w:val="afb"/>
                  <w:rFonts w:ascii="Times New Roman" w:hAnsi="Times New Roman"/>
                  <w:color w:val="auto"/>
                  <w:spacing w:val="-2"/>
                  <w:sz w:val="18"/>
                  <w:szCs w:val="18"/>
                  <w:u w:val="none"/>
                </w:rPr>
                <w:t>://</w:t>
              </w:r>
              <w:r w:rsidR="002B332C" w:rsidRPr="002B332C">
                <w:rPr>
                  <w:rStyle w:val="afb"/>
                  <w:rFonts w:ascii="Times New Roman" w:hAnsi="Times New Roman"/>
                  <w:color w:val="auto"/>
                  <w:spacing w:val="-2"/>
                  <w:sz w:val="18"/>
                  <w:szCs w:val="18"/>
                  <w:u w:val="none"/>
                  <w:lang w:val="en-US"/>
                </w:rPr>
                <w:t>green</w:t>
              </w:r>
              <w:r w:rsidR="002B332C" w:rsidRPr="006A7294">
                <w:rPr>
                  <w:rStyle w:val="afb"/>
                  <w:rFonts w:ascii="Times New Roman" w:hAnsi="Times New Roman"/>
                  <w:color w:val="auto"/>
                  <w:spacing w:val="-2"/>
                  <w:sz w:val="18"/>
                  <w:szCs w:val="18"/>
                  <w:u w:val="none"/>
                </w:rPr>
                <w:t>-</w:t>
              </w:r>
              <w:r w:rsidR="002B332C" w:rsidRPr="002B332C">
                <w:rPr>
                  <w:rStyle w:val="afb"/>
                  <w:rFonts w:ascii="Times New Roman" w:hAnsi="Times New Roman"/>
                  <w:color w:val="auto"/>
                  <w:spacing w:val="-2"/>
                  <w:sz w:val="18"/>
                  <w:szCs w:val="18"/>
                  <w:u w:val="none"/>
                  <w:lang w:val="en-US"/>
                </w:rPr>
                <w:t>patrol</w:t>
              </w:r>
              <w:r w:rsidR="002B332C" w:rsidRPr="006A7294">
                <w:rPr>
                  <w:rStyle w:val="afb"/>
                  <w:rFonts w:ascii="Times New Roman" w:hAnsi="Times New Roman"/>
                  <w:color w:val="auto"/>
                  <w:spacing w:val="-2"/>
                  <w:sz w:val="18"/>
                  <w:szCs w:val="18"/>
                  <w:u w:val="none"/>
                </w:rPr>
                <w:t>.</w:t>
              </w:r>
              <w:r w:rsidR="002B332C" w:rsidRPr="002B332C">
                <w:rPr>
                  <w:rStyle w:val="afb"/>
                  <w:rFonts w:ascii="Times New Roman" w:hAnsi="Times New Roman"/>
                  <w:color w:val="auto"/>
                  <w:spacing w:val="-2"/>
                  <w:sz w:val="18"/>
                  <w:szCs w:val="18"/>
                  <w:u w:val="none"/>
                  <w:lang w:val="en-US"/>
                </w:rPr>
                <w:t>ru</w:t>
              </w:r>
              <w:r w:rsidR="002B332C" w:rsidRPr="006A7294">
                <w:rPr>
                  <w:rStyle w:val="afb"/>
                  <w:rFonts w:ascii="Times New Roman" w:hAnsi="Times New Roman"/>
                  <w:color w:val="auto"/>
                  <w:spacing w:val="-2"/>
                  <w:sz w:val="18"/>
                  <w:szCs w:val="18"/>
                  <w:u w:val="none"/>
                </w:rPr>
                <w:t>/</w:t>
              </w:r>
              <w:r w:rsidR="002B332C" w:rsidRPr="002B332C">
                <w:rPr>
                  <w:rStyle w:val="afb"/>
                  <w:rFonts w:ascii="Times New Roman" w:hAnsi="Times New Roman"/>
                  <w:color w:val="auto"/>
                  <w:spacing w:val="-2"/>
                  <w:sz w:val="18"/>
                  <w:szCs w:val="18"/>
                  <w:u w:val="none"/>
                  <w:lang w:val="en-US"/>
                </w:rPr>
                <w:t>ru</w:t>
              </w:r>
              <w:r w:rsidR="002B332C" w:rsidRPr="006A7294">
                <w:rPr>
                  <w:rStyle w:val="afb"/>
                  <w:rFonts w:ascii="Times New Roman" w:hAnsi="Times New Roman"/>
                  <w:color w:val="auto"/>
                  <w:spacing w:val="-2"/>
                  <w:sz w:val="18"/>
                  <w:szCs w:val="18"/>
                  <w:u w:val="none"/>
                </w:rPr>
                <w:t>/</w:t>
              </w:r>
              <w:r w:rsidR="002B332C" w:rsidRPr="002B332C">
                <w:rPr>
                  <w:rStyle w:val="afb"/>
                  <w:rFonts w:ascii="Times New Roman" w:hAnsi="Times New Roman"/>
                  <w:color w:val="auto"/>
                  <w:spacing w:val="-2"/>
                  <w:sz w:val="18"/>
                  <w:szCs w:val="18"/>
                  <w:u w:val="none"/>
                  <w:lang w:val="en-US"/>
                </w:rPr>
                <w:t>stranica</w:t>
              </w:r>
              <w:r w:rsidR="002B332C" w:rsidRPr="006A7294">
                <w:rPr>
                  <w:rStyle w:val="afb"/>
                  <w:rFonts w:ascii="Times New Roman" w:hAnsi="Times New Roman"/>
                  <w:color w:val="auto"/>
                  <w:spacing w:val="-2"/>
                  <w:sz w:val="18"/>
                  <w:szCs w:val="18"/>
                  <w:u w:val="none"/>
                </w:rPr>
                <w:t>-</w:t>
              </w:r>
              <w:r w:rsidR="002B332C" w:rsidRPr="002B332C">
                <w:rPr>
                  <w:rStyle w:val="afb"/>
                  <w:rFonts w:ascii="Times New Roman" w:hAnsi="Times New Roman"/>
                  <w:color w:val="auto"/>
                  <w:spacing w:val="-2"/>
                  <w:sz w:val="18"/>
                  <w:szCs w:val="18"/>
                  <w:u w:val="none"/>
                  <w:lang w:val="en-US"/>
                </w:rPr>
                <w:t>dlya</w:t>
              </w:r>
              <w:r w:rsidR="002B332C" w:rsidRPr="006A7294">
                <w:rPr>
                  <w:rStyle w:val="afb"/>
                  <w:rFonts w:ascii="Times New Roman" w:hAnsi="Times New Roman"/>
                  <w:color w:val="auto"/>
                  <w:spacing w:val="-2"/>
                  <w:sz w:val="18"/>
                  <w:szCs w:val="18"/>
                  <w:u w:val="none"/>
                </w:rPr>
                <w:t>-</w:t>
              </w:r>
              <w:r w:rsidR="002B332C" w:rsidRPr="002B332C">
                <w:rPr>
                  <w:rStyle w:val="afb"/>
                  <w:rFonts w:ascii="Times New Roman" w:hAnsi="Times New Roman"/>
                  <w:color w:val="auto"/>
                  <w:spacing w:val="-2"/>
                  <w:sz w:val="18"/>
                  <w:szCs w:val="18"/>
                  <w:u w:val="none"/>
                  <w:lang w:val="en-US"/>
                </w:rPr>
                <w:t>obshchego</w:t>
              </w:r>
              <w:r w:rsidR="002B332C" w:rsidRPr="006A7294">
                <w:rPr>
                  <w:rStyle w:val="afb"/>
                  <w:rFonts w:ascii="Times New Roman" w:hAnsi="Times New Roman"/>
                  <w:color w:val="auto"/>
                  <w:spacing w:val="-2"/>
                  <w:sz w:val="18"/>
                  <w:szCs w:val="18"/>
                  <w:u w:val="none"/>
                </w:rPr>
                <w:t>-</w:t>
              </w:r>
              <w:r w:rsidR="002B332C" w:rsidRPr="002B332C">
                <w:rPr>
                  <w:rStyle w:val="afb"/>
                  <w:rFonts w:ascii="Times New Roman" w:hAnsi="Times New Roman"/>
                  <w:color w:val="auto"/>
                  <w:spacing w:val="-2"/>
                  <w:sz w:val="18"/>
                  <w:szCs w:val="18"/>
                  <w:u w:val="none"/>
                  <w:lang w:val="en-US"/>
                </w:rPr>
                <w:t>reytinga</w:t>
              </w:r>
              <w:r w:rsidR="002B332C" w:rsidRPr="006A7294">
                <w:rPr>
                  <w:rStyle w:val="afb"/>
                  <w:rFonts w:ascii="Times New Roman" w:hAnsi="Times New Roman"/>
                  <w:color w:val="auto"/>
                  <w:spacing w:val="-2"/>
                  <w:sz w:val="18"/>
                  <w:szCs w:val="18"/>
                  <w:u w:val="none"/>
                </w:rPr>
                <w:t>/</w:t>
              </w:r>
              <w:r w:rsidR="002B332C" w:rsidRPr="002B332C">
                <w:rPr>
                  <w:rStyle w:val="afb"/>
                  <w:rFonts w:ascii="Times New Roman" w:hAnsi="Times New Roman"/>
                  <w:color w:val="auto"/>
                  <w:spacing w:val="-2"/>
                  <w:sz w:val="18"/>
                  <w:szCs w:val="18"/>
                  <w:u w:val="none"/>
                  <w:lang w:val="en-US"/>
                </w:rPr>
                <w:t>ekologicheskiy</w:t>
              </w:r>
              <w:r w:rsidR="002B332C" w:rsidRPr="006A7294">
                <w:rPr>
                  <w:rStyle w:val="afb"/>
                  <w:rFonts w:ascii="Times New Roman" w:hAnsi="Times New Roman"/>
                  <w:color w:val="auto"/>
                  <w:spacing w:val="-2"/>
                  <w:sz w:val="18"/>
                  <w:szCs w:val="18"/>
                  <w:u w:val="none"/>
                </w:rPr>
                <w:t>-</w:t>
              </w:r>
            </w:hyperlink>
            <w:r w:rsidR="002B332C" w:rsidRPr="006A7294">
              <w:rPr>
                <w:rFonts w:ascii="Times New Roman" w:hAnsi="Times New Roman"/>
                <w:sz w:val="18"/>
                <w:szCs w:val="18"/>
              </w:rPr>
              <w:t xml:space="preserve"> </w:t>
            </w:r>
            <w:r w:rsidRPr="002B332C">
              <w:rPr>
                <w:rFonts w:ascii="Times New Roman" w:hAnsi="Times New Roman"/>
                <w:sz w:val="18"/>
                <w:szCs w:val="18"/>
                <w:lang w:val="en-US"/>
              </w:rPr>
              <w:t>reyting</w:t>
            </w:r>
            <w:r w:rsidRPr="006A7294">
              <w:rPr>
                <w:rFonts w:ascii="Times New Roman" w:hAnsi="Times New Roman"/>
                <w:sz w:val="18"/>
                <w:szCs w:val="18"/>
              </w:rPr>
              <w:t>-</w:t>
            </w:r>
            <w:r w:rsidRPr="002B332C">
              <w:rPr>
                <w:rFonts w:ascii="Times New Roman" w:hAnsi="Times New Roman"/>
                <w:sz w:val="18"/>
                <w:szCs w:val="18"/>
                <w:lang w:val="en-US"/>
              </w:rPr>
              <w:t>subektov</w:t>
            </w:r>
            <w:r w:rsidRPr="006A7294">
              <w:rPr>
                <w:rFonts w:ascii="Times New Roman" w:hAnsi="Times New Roman"/>
                <w:sz w:val="18"/>
                <w:szCs w:val="18"/>
              </w:rPr>
              <w:t>-</w:t>
            </w:r>
            <w:r w:rsidRPr="002B332C">
              <w:rPr>
                <w:rFonts w:ascii="Times New Roman" w:hAnsi="Times New Roman"/>
                <w:sz w:val="18"/>
                <w:szCs w:val="18"/>
                <w:lang w:val="en-US"/>
              </w:rPr>
              <w:t>rf</w:t>
            </w:r>
            <w:r w:rsidRPr="006A7294">
              <w:rPr>
                <w:rFonts w:ascii="Times New Roman" w:hAnsi="Times New Roman"/>
                <w:sz w:val="18"/>
                <w:szCs w:val="18"/>
              </w:rPr>
              <w:t>?</w:t>
            </w:r>
            <w:r w:rsidRPr="002B332C">
              <w:rPr>
                <w:rFonts w:ascii="Times New Roman" w:hAnsi="Times New Roman"/>
                <w:sz w:val="18"/>
                <w:szCs w:val="18"/>
                <w:lang w:val="en-US"/>
              </w:rPr>
              <w:t>tid</w:t>
            </w:r>
            <w:r w:rsidRPr="006A7294">
              <w:rPr>
                <w:rFonts w:ascii="Times New Roman" w:hAnsi="Times New Roman"/>
                <w:sz w:val="18"/>
                <w:szCs w:val="18"/>
              </w:rPr>
              <w:t>=388.</w:t>
            </w:r>
          </w:p>
          <w:p w14:paraId="1DA51FFB" w14:textId="49632D6A" w:rsidR="007143EC" w:rsidRPr="00C35C67" w:rsidRDefault="007143EC" w:rsidP="007143EC">
            <w:pPr>
              <w:pStyle w:val="afffb"/>
              <w:numPr>
                <w:ilvl w:val="0"/>
                <w:numId w:val="40"/>
              </w:numPr>
              <w:spacing w:after="0" w:line="240" w:lineRule="auto"/>
              <w:ind w:left="284" w:hanging="284"/>
              <w:jc w:val="both"/>
              <w:rPr>
                <w:rFonts w:ascii="Times New Roman" w:hAnsi="Times New Roman"/>
                <w:spacing w:val="-4"/>
                <w:sz w:val="18"/>
                <w:szCs w:val="18"/>
                <w:lang w:val="en-US"/>
              </w:rPr>
            </w:pPr>
            <w:r w:rsidRPr="00C35C67">
              <w:rPr>
                <w:rFonts w:ascii="Times New Roman" w:hAnsi="Times New Roman"/>
                <w:b/>
                <w:bCs/>
                <w:spacing w:val="-4"/>
                <w:sz w:val="18"/>
                <w:szCs w:val="18"/>
                <w:lang w:val="en-US"/>
              </w:rPr>
              <w:t>Carson R.T., Jeon Y., McCubbin D.R.</w:t>
            </w:r>
            <w:r w:rsidRPr="00C35C67">
              <w:rPr>
                <w:rFonts w:ascii="Times New Roman" w:hAnsi="Times New Roman"/>
                <w:spacing w:val="-4"/>
                <w:sz w:val="18"/>
                <w:szCs w:val="18"/>
                <w:lang w:val="en-US"/>
              </w:rPr>
              <w:t xml:space="preserve"> The Relationship Between Air Pollution Emissions and Income: US Data</w:t>
            </w:r>
            <w:r w:rsidR="00A66E6B" w:rsidRPr="00C35C67">
              <w:rPr>
                <w:rFonts w:ascii="Times New Roman" w:hAnsi="Times New Roman"/>
                <w:spacing w:val="-4"/>
                <w:sz w:val="18"/>
                <w:szCs w:val="18"/>
                <w:lang w:val="en-US"/>
              </w:rPr>
              <w:t>.</w:t>
            </w:r>
            <w:r w:rsidRPr="00C35C67">
              <w:rPr>
                <w:rFonts w:ascii="Times New Roman" w:hAnsi="Times New Roman"/>
                <w:spacing w:val="-4"/>
                <w:sz w:val="18"/>
                <w:szCs w:val="18"/>
                <w:lang w:val="en-US"/>
              </w:rPr>
              <w:t xml:space="preserve"> </w:t>
            </w:r>
            <w:r w:rsidRPr="00C35C67">
              <w:rPr>
                <w:rFonts w:ascii="Times New Roman" w:hAnsi="Times New Roman"/>
                <w:i/>
                <w:iCs/>
                <w:spacing w:val="-4"/>
                <w:sz w:val="18"/>
                <w:szCs w:val="18"/>
                <w:lang w:val="en-US"/>
              </w:rPr>
              <w:t>Environment and Development Economics</w:t>
            </w:r>
            <w:r w:rsidRPr="00C35C67">
              <w:rPr>
                <w:rFonts w:ascii="Times New Roman" w:hAnsi="Times New Roman"/>
                <w:spacing w:val="-4"/>
                <w:sz w:val="18"/>
                <w:szCs w:val="18"/>
                <w:lang w:val="en-US"/>
              </w:rPr>
              <w:t xml:space="preserve">. </w:t>
            </w:r>
            <w:r w:rsidR="00A66E6B" w:rsidRPr="00C35C67">
              <w:rPr>
                <w:rFonts w:ascii="Times New Roman" w:hAnsi="Times New Roman"/>
                <w:spacing w:val="-4"/>
                <w:sz w:val="18"/>
                <w:szCs w:val="18"/>
                <w:lang w:val="en-US"/>
              </w:rPr>
              <w:t xml:space="preserve">1997. </w:t>
            </w:r>
            <w:r w:rsidRPr="00C35C67">
              <w:rPr>
                <w:rFonts w:ascii="Times New Roman" w:hAnsi="Times New Roman"/>
                <w:spacing w:val="-4"/>
                <w:sz w:val="18"/>
                <w:szCs w:val="18"/>
                <w:lang w:val="en-US"/>
              </w:rPr>
              <w:t>Vol. 2</w:t>
            </w:r>
            <w:r w:rsidR="00A66E6B" w:rsidRPr="00C35C67">
              <w:rPr>
                <w:rFonts w:ascii="Times New Roman" w:hAnsi="Times New Roman"/>
                <w:spacing w:val="-4"/>
                <w:sz w:val="18"/>
                <w:szCs w:val="18"/>
                <w:lang w:val="en-US"/>
              </w:rPr>
              <w:t>.</w:t>
            </w:r>
            <w:r w:rsidR="002B332C" w:rsidRPr="00C35C67">
              <w:rPr>
                <w:rFonts w:ascii="Times New Roman" w:hAnsi="Times New Roman"/>
                <w:spacing w:val="-4"/>
                <w:sz w:val="18"/>
                <w:szCs w:val="18"/>
                <w:lang w:val="en-US"/>
              </w:rPr>
              <w:t xml:space="preserve"> N 4. P. </w:t>
            </w:r>
            <w:r w:rsidRPr="00C35C67">
              <w:rPr>
                <w:rFonts w:ascii="Times New Roman" w:hAnsi="Times New Roman"/>
                <w:spacing w:val="-4"/>
                <w:sz w:val="18"/>
                <w:szCs w:val="18"/>
                <w:lang w:val="en-US"/>
              </w:rPr>
              <w:t>433-450.</w:t>
            </w:r>
          </w:p>
          <w:p w14:paraId="62C89814" w14:textId="5736F161" w:rsidR="007143EC" w:rsidRPr="007143EC" w:rsidRDefault="007143EC" w:rsidP="00F650A2">
            <w:pPr>
              <w:pStyle w:val="afffb"/>
              <w:numPr>
                <w:ilvl w:val="0"/>
                <w:numId w:val="40"/>
              </w:numPr>
              <w:spacing w:after="0" w:line="233" w:lineRule="auto"/>
              <w:ind w:left="284" w:hanging="284"/>
              <w:jc w:val="both"/>
              <w:rPr>
                <w:rFonts w:ascii="Times New Roman" w:hAnsi="Times New Roman"/>
                <w:sz w:val="18"/>
                <w:szCs w:val="18"/>
                <w:lang w:val="en-US"/>
              </w:rPr>
            </w:pPr>
            <w:r w:rsidRPr="00312B8E">
              <w:rPr>
                <w:rFonts w:ascii="Times New Roman" w:hAnsi="Times New Roman"/>
                <w:b/>
                <w:bCs/>
                <w:sz w:val="18"/>
                <w:szCs w:val="18"/>
                <w:lang w:val="en-US"/>
              </w:rPr>
              <w:t>Grossnan G., Krueger A.</w:t>
            </w:r>
            <w:r w:rsidRPr="007143EC">
              <w:rPr>
                <w:rFonts w:ascii="Times New Roman" w:hAnsi="Times New Roman"/>
                <w:sz w:val="18"/>
                <w:szCs w:val="18"/>
                <w:lang w:val="en-US"/>
              </w:rPr>
              <w:t xml:space="preserve"> Environmental Impacts of a North American Free Trade Agreement</w:t>
            </w:r>
            <w:r w:rsidR="00312B8E" w:rsidRPr="00312B8E">
              <w:rPr>
                <w:rFonts w:ascii="Times New Roman" w:hAnsi="Times New Roman"/>
                <w:sz w:val="18"/>
                <w:szCs w:val="18"/>
                <w:lang w:val="en-US"/>
              </w:rPr>
              <w:t>.</w:t>
            </w:r>
            <w:r w:rsidRPr="007143EC">
              <w:rPr>
                <w:rFonts w:ascii="Times New Roman" w:hAnsi="Times New Roman"/>
                <w:sz w:val="18"/>
                <w:szCs w:val="18"/>
                <w:lang w:val="en-US"/>
              </w:rPr>
              <w:t xml:space="preserve"> </w:t>
            </w:r>
            <w:r w:rsidRPr="00312B8E">
              <w:rPr>
                <w:rFonts w:ascii="Times New Roman" w:hAnsi="Times New Roman"/>
                <w:i/>
                <w:iCs/>
                <w:sz w:val="18"/>
                <w:szCs w:val="18"/>
                <w:lang w:val="en-US"/>
              </w:rPr>
              <w:t>NBER Working Paper.</w:t>
            </w:r>
            <w:r w:rsidRPr="007143EC">
              <w:rPr>
                <w:rFonts w:ascii="Times New Roman" w:hAnsi="Times New Roman"/>
                <w:sz w:val="18"/>
                <w:szCs w:val="18"/>
                <w:lang w:val="en-US"/>
              </w:rPr>
              <w:t xml:space="preserve"> </w:t>
            </w:r>
            <w:r w:rsidR="00312B8E" w:rsidRPr="007143EC">
              <w:rPr>
                <w:rFonts w:ascii="Times New Roman" w:hAnsi="Times New Roman"/>
                <w:sz w:val="18"/>
                <w:szCs w:val="18"/>
                <w:lang w:val="en-US"/>
              </w:rPr>
              <w:t>1991.</w:t>
            </w:r>
            <w:r w:rsidR="00312B8E" w:rsidRPr="002B332C">
              <w:rPr>
                <w:rFonts w:ascii="Times New Roman" w:hAnsi="Times New Roman"/>
                <w:sz w:val="18"/>
                <w:szCs w:val="18"/>
                <w:lang w:val="en-US"/>
              </w:rPr>
              <w:t xml:space="preserve"> </w:t>
            </w:r>
            <w:r w:rsidRPr="007143EC">
              <w:rPr>
                <w:rFonts w:ascii="Times New Roman" w:hAnsi="Times New Roman"/>
                <w:sz w:val="18"/>
                <w:szCs w:val="18"/>
                <w:lang w:val="en-US"/>
              </w:rPr>
              <w:t xml:space="preserve">N 3914. </w:t>
            </w:r>
          </w:p>
          <w:p w14:paraId="447F2FF0" w14:textId="6B3BA949" w:rsidR="007143EC" w:rsidRPr="007143EC" w:rsidRDefault="007143EC" w:rsidP="00F650A2">
            <w:pPr>
              <w:pStyle w:val="afffb"/>
              <w:numPr>
                <w:ilvl w:val="0"/>
                <w:numId w:val="40"/>
              </w:numPr>
              <w:spacing w:after="0" w:line="233" w:lineRule="auto"/>
              <w:ind w:left="284" w:hanging="284"/>
              <w:jc w:val="both"/>
              <w:rPr>
                <w:rFonts w:ascii="Times New Roman" w:hAnsi="Times New Roman"/>
                <w:sz w:val="18"/>
                <w:szCs w:val="18"/>
              </w:rPr>
            </w:pPr>
            <w:r w:rsidRPr="00312B8E">
              <w:rPr>
                <w:rFonts w:ascii="Times New Roman" w:hAnsi="Times New Roman"/>
                <w:b/>
                <w:bCs/>
                <w:sz w:val="18"/>
                <w:szCs w:val="18"/>
                <w:lang w:val="en-US"/>
              </w:rPr>
              <w:t>Panayotou T.</w:t>
            </w:r>
            <w:r w:rsidRPr="007143EC">
              <w:rPr>
                <w:rFonts w:ascii="Times New Roman" w:hAnsi="Times New Roman"/>
                <w:sz w:val="18"/>
                <w:szCs w:val="18"/>
                <w:lang w:val="en-US"/>
              </w:rPr>
              <w:t xml:space="preserve"> Demystifying the Environmental Kuznets Curve: Turning a Black Box Into a Policy Tool</w:t>
            </w:r>
            <w:r w:rsidR="00312B8E" w:rsidRPr="00312B8E">
              <w:rPr>
                <w:rFonts w:ascii="Times New Roman" w:hAnsi="Times New Roman"/>
                <w:sz w:val="18"/>
                <w:szCs w:val="18"/>
                <w:lang w:val="en-US"/>
              </w:rPr>
              <w:t>.</w:t>
            </w:r>
            <w:r w:rsidRPr="007143EC">
              <w:rPr>
                <w:rFonts w:ascii="Times New Roman" w:hAnsi="Times New Roman"/>
                <w:sz w:val="18"/>
                <w:szCs w:val="18"/>
                <w:lang w:val="en-US"/>
              </w:rPr>
              <w:t xml:space="preserve"> </w:t>
            </w:r>
            <w:r w:rsidRPr="00312B8E">
              <w:rPr>
                <w:rFonts w:ascii="Times New Roman" w:hAnsi="Times New Roman"/>
                <w:i/>
                <w:iCs/>
                <w:sz w:val="18"/>
                <w:szCs w:val="18"/>
                <w:lang w:val="en-US"/>
              </w:rPr>
              <w:t>Environment and Development Economics</w:t>
            </w:r>
            <w:r w:rsidRPr="007143EC">
              <w:rPr>
                <w:rFonts w:ascii="Times New Roman" w:hAnsi="Times New Roman"/>
                <w:sz w:val="18"/>
                <w:szCs w:val="18"/>
                <w:lang w:val="en-US"/>
              </w:rPr>
              <w:t xml:space="preserve">. </w:t>
            </w:r>
            <w:r w:rsidR="00312B8E" w:rsidRPr="007143EC">
              <w:rPr>
                <w:rFonts w:ascii="Times New Roman" w:hAnsi="Times New Roman"/>
                <w:sz w:val="18"/>
                <w:szCs w:val="18"/>
              </w:rPr>
              <w:t>1997.</w:t>
            </w:r>
            <w:r w:rsidR="00312B8E">
              <w:rPr>
                <w:rFonts w:ascii="Times New Roman" w:hAnsi="Times New Roman"/>
                <w:sz w:val="18"/>
                <w:szCs w:val="18"/>
              </w:rPr>
              <w:t xml:space="preserve"> </w:t>
            </w:r>
            <w:r w:rsidRPr="007143EC">
              <w:rPr>
                <w:rFonts w:ascii="Times New Roman" w:hAnsi="Times New Roman"/>
                <w:sz w:val="18"/>
                <w:szCs w:val="18"/>
                <w:lang w:val="en-US"/>
              </w:rPr>
              <w:t>Vol</w:t>
            </w:r>
            <w:r w:rsidRPr="007143EC">
              <w:rPr>
                <w:rFonts w:ascii="Times New Roman" w:hAnsi="Times New Roman"/>
                <w:sz w:val="18"/>
                <w:szCs w:val="18"/>
              </w:rPr>
              <w:t>. 2</w:t>
            </w:r>
            <w:r w:rsidR="00312B8E">
              <w:rPr>
                <w:rFonts w:ascii="Times New Roman" w:hAnsi="Times New Roman"/>
                <w:sz w:val="18"/>
                <w:szCs w:val="18"/>
              </w:rPr>
              <w:t>.</w:t>
            </w:r>
            <w:r w:rsidRPr="007143EC">
              <w:rPr>
                <w:rFonts w:ascii="Times New Roman" w:hAnsi="Times New Roman"/>
                <w:sz w:val="18"/>
                <w:szCs w:val="18"/>
              </w:rPr>
              <w:t xml:space="preserve"> </w:t>
            </w:r>
            <w:r w:rsidRPr="007143EC">
              <w:rPr>
                <w:rFonts w:ascii="Times New Roman" w:hAnsi="Times New Roman"/>
                <w:sz w:val="18"/>
                <w:szCs w:val="18"/>
                <w:lang w:val="en-US"/>
              </w:rPr>
              <w:t>N</w:t>
            </w:r>
            <w:r w:rsidRPr="007143EC">
              <w:rPr>
                <w:rFonts w:ascii="Times New Roman" w:hAnsi="Times New Roman"/>
                <w:sz w:val="18"/>
                <w:szCs w:val="18"/>
              </w:rPr>
              <w:t xml:space="preserve"> 4. </w:t>
            </w:r>
            <w:r w:rsidRPr="007143EC">
              <w:rPr>
                <w:rFonts w:ascii="Times New Roman" w:hAnsi="Times New Roman"/>
                <w:sz w:val="18"/>
                <w:szCs w:val="18"/>
                <w:lang w:val="en-US"/>
              </w:rPr>
              <w:t>P</w:t>
            </w:r>
            <w:r w:rsidRPr="007143EC">
              <w:rPr>
                <w:rFonts w:ascii="Times New Roman" w:hAnsi="Times New Roman"/>
                <w:sz w:val="18"/>
                <w:szCs w:val="18"/>
              </w:rPr>
              <w:t>. 465-484.</w:t>
            </w:r>
          </w:p>
          <w:p w14:paraId="5E5EE54C" w14:textId="661259FF" w:rsidR="007143EC" w:rsidRPr="002B332C" w:rsidRDefault="007143EC" w:rsidP="00F650A2">
            <w:pPr>
              <w:pStyle w:val="afffb"/>
              <w:numPr>
                <w:ilvl w:val="0"/>
                <w:numId w:val="40"/>
              </w:numPr>
              <w:spacing w:after="0" w:line="233" w:lineRule="auto"/>
              <w:ind w:left="284" w:hanging="284"/>
              <w:jc w:val="both"/>
              <w:rPr>
                <w:rFonts w:ascii="Times New Roman" w:hAnsi="Times New Roman"/>
                <w:spacing w:val="-2"/>
                <w:sz w:val="18"/>
                <w:szCs w:val="18"/>
              </w:rPr>
            </w:pPr>
            <w:r w:rsidRPr="002B332C">
              <w:rPr>
                <w:rFonts w:ascii="Times New Roman" w:hAnsi="Times New Roman"/>
                <w:b/>
                <w:bCs/>
                <w:spacing w:val="-2"/>
                <w:sz w:val="18"/>
                <w:szCs w:val="18"/>
              </w:rPr>
              <w:t>Сульповар Л.Б.</w:t>
            </w:r>
            <w:r w:rsidRPr="002B332C">
              <w:rPr>
                <w:rFonts w:ascii="Times New Roman" w:hAnsi="Times New Roman"/>
                <w:spacing w:val="-2"/>
                <w:sz w:val="18"/>
                <w:szCs w:val="18"/>
              </w:rPr>
              <w:t xml:space="preserve"> Регион как социально-эколого-экономическая система</w:t>
            </w:r>
            <w:r w:rsidR="00312B8E" w:rsidRPr="002B332C">
              <w:rPr>
                <w:rFonts w:ascii="Times New Roman" w:hAnsi="Times New Roman"/>
                <w:spacing w:val="-2"/>
                <w:sz w:val="18"/>
                <w:szCs w:val="18"/>
              </w:rPr>
              <w:t>.</w:t>
            </w:r>
            <w:r w:rsidRPr="002B332C">
              <w:rPr>
                <w:rFonts w:ascii="Times New Roman" w:hAnsi="Times New Roman"/>
                <w:spacing w:val="-2"/>
                <w:sz w:val="18"/>
                <w:szCs w:val="18"/>
              </w:rPr>
              <w:t xml:space="preserve"> </w:t>
            </w:r>
            <w:r w:rsidRPr="002B332C">
              <w:rPr>
                <w:rFonts w:ascii="Times New Roman" w:hAnsi="Times New Roman"/>
                <w:i/>
                <w:iCs/>
                <w:spacing w:val="-2"/>
                <w:sz w:val="18"/>
                <w:szCs w:val="18"/>
              </w:rPr>
              <w:t>Вестник Российского экономического университета им</w:t>
            </w:r>
            <w:r w:rsidR="00312B8E" w:rsidRPr="002B332C">
              <w:rPr>
                <w:rFonts w:ascii="Times New Roman" w:hAnsi="Times New Roman"/>
                <w:i/>
                <w:iCs/>
                <w:spacing w:val="-2"/>
                <w:sz w:val="18"/>
                <w:szCs w:val="18"/>
              </w:rPr>
              <w:t>.</w:t>
            </w:r>
            <w:r w:rsidRPr="002B332C">
              <w:rPr>
                <w:rFonts w:ascii="Times New Roman" w:hAnsi="Times New Roman"/>
                <w:i/>
                <w:iCs/>
                <w:spacing w:val="-2"/>
                <w:sz w:val="18"/>
                <w:szCs w:val="18"/>
              </w:rPr>
              <w:t xml:space="preserve"> Г.В. Плеханова</w:t>
            </w:r>
            <w:r w:rsidRPr="002B332C">
              <w:rPr>
                <w:rFonts w:ascii="Times New Roman" w:hAnsi="Times New Roman"/>
                <w:spacing w:val="-2"/>
                <w:sz w:val="18"/>
                <w:szCs w:val="18"/>
              </w:rPr>
              <w:t>. 2014. №8 (74). С. 130-137.</w:t>
            </w:r>
          </w:p>
          <w:p w14:paraId="798F9003" w14:textId="25BBD2A3" w:rsidR="007143EC" w:rsidRPr="002B332C" w:rsidRDefault="007143EC" w:rsidP="00F650A2">
            <w:pPr>
              <w:pStyle w:val="afffb"/>
              <w:numPr>
                <w:ilvl w:val="0"/>
                <w:numId w:val="40"/>
              </w:numPr>
              <w:spacing w:after="0" w:line="233" w:lineRule="auto"/>
              <w:ind w:left="284" w:hanging="284"/>
              <w:jc w:val="both"/>
              <w:rPr>
                <w:rFonts w:ascii="Times New Roman" w:hAnsi="Times New Roman"/>
                <w:spacing w:val="-2"/>
                <w:sz w:val="18"/>
                <w:szCs w:val="18"/>
              </w:rPr>
            </w:pPr>
            <w:r w:rsidRPr="002B332C">
              <w:rPr>
                <w:rFonts w:ascii="Times New Roman" w:hAnsi="Times New Roman"/>
                <w:b/>
                <w:bCs/>
                <w:spacing w:val="-2"/>
                <w:sz w:val="18"/>
                <w:szCs w:val="18"/>
              </w:rPr>
              <w:t>Барковская Н.Д., Рамазанов Д.И.</w:t>
            </w:r>
            <w:r w:rsidRPr="002B332C">
              <w:rPr>
                <w:rFonts w:ascii="Times New Roman" w:hAnsi="Times New Roman"/>
                <w:spacing w:val="-2"/>
                <w:sz w:val="18"/>
                <w:szCs w:val="18"/>
              </w:rPr>
              <w:t xml:space="preserve"> Зеленая экономика в контексте глобального экономического развития</w:t>
            </w:r>
            <w:r w:rsidR="00312B8E" w:rsidRPr="002B332C">
              <w:rPr>
                <w:rFonts w:ascii="Times New Roman" w:hAnsi="Times New Roman"/>
                <w:spacing w:val="-2"/>
                <w:sz w:val="18"/>
                <w:szCs w:val="18"/>
              </w:rPr>
              <w:t>.</w:t>
            </w:r>
            <w:r w:rsidRPr="002B332C">
              <w:rPr>
                <w:rFonts w:ascii="Times New Roman" w:hAnsi="Times New Roman"/>
                <w:spacing w:val="-2"/>
                <w:sz w:val="18"/>
                <w:szCs w:val="18"/>
              </w:rPr>
              <w:t xml:space="preserve"> </w:t>
            </w:r>
            <w:r w:rsidRPr="002B332C">
              <w:rPr>
                <w:rFonts w:ascii="Times New Roman" w:hAnsi="Times New Roman"/>
                <w:i/>
                <w:iCs/>
                <w:spacing w:val="-2"/>
                <w:sz w:val="18"/>
                <w:szCs w:val="18"/>
              </w:rPr>
              <w:t>В сб</w:t>
            </w:r>
            <w:r w:rsidR="00312B8E" w:rsidRPr="002B332C">
              <w:rPr>
                <w:rFonts w:ascii="Times New Roman" w:hAnsi="Times New Roman"/>
                <w:i/>
                <w:iCs/>
                <w:spacing w:val="-2"/>
                <w:sz w:val="18"/>
                <w:szCs w:val="18"/>
              </w:rPr>
              <w:t>.</w:t>
            </w:r>
            <w:r w:rsidRPr="002B332C">
              <w:rPr>
                <w:rFonts w:ascii="Times New Roman" w:hAnsi="Times New Roman"/>
                <w:i/>
                <w:iCs/>
                <w:spacing w:val="-2"/>
                <w:sz w:val="18"/>
                <w:szCs w:val="18"/>
              </w:rPr>
              <w:t xml:space="preserve"> </w:t>
            </w:r>
            <w:r w:rsidR="00312B8E" w:rsidRPr="002B332C">
              <w:rPr>
                <w:rFonts w:ascii="Times New Roman" w:hAnsi="Times New Roman"/>
                <w:i/>
                <w:iCs/>
                <w:spacing w:val="-2"/>
                <w:sz w:val="18"/>
                <w:szCs w:val="18"/>
              </w:rPr>
              <w:t>«</w:t>
            </w:r>
            <w:r w:rsidRPr="002B332C">
              <w:rPr>
                <w:rFonts w:ascii="Times New Roman" w:hAnsi="Times New Roman"/>
                <w:i/>
                <w:iCs/>
                <w:spacing w:val="-2"/>
                <w:sz w:val="18"/>
                <w:szCs w:val="18"/>
              </w:rPr>
              <w:t>Инновационный потенциал развития общества: взгляд молодых ученых</w:t>
            </w:r>
            <w:r w:rsidR="00312B8E" w:rsidRPr="002B332C">
              <w:rPr>
                <w:rFonts w:ascii="Times New Roman" w:hAnsi="Times New Roman"/>
                <w:i/>
                <w:iCs/>
                <w:spacing w:val="-2"/>
                <w:sz w:val="18"/>
                <w:szCs w:val="18"/>
              </w:rPr>
              <w:t>»</w:t>
            </w:r>
            <w:r w:rsidRPr="002B332C">
              <w:rPr>
                <w:rFonts w:ascii="Times New Roman" w:hAnsi="Times New Roman"/>
                <w:i/>
                <w:iCs/>
                <w:spacing w:val="-2"/>
                <w:sz w:val="18"/>
                <w:szCs w:val="18"/>
              </w:rPr>
              <w:t xml:space="preserve"> 2 Всерос</w:t>
            </w:r>
            <w:r w:rsidR="00312B8E" w:rsidRPr="002B332C">
              <w:rPr>
                <w:rFonts w:ascii="Times New Roman" w:hAnsi="Times New Roman"/>
                <w:i/>
                <w:iCs/>
                <w:spacing w:val="-2"/>
                <w:sz w:val="18"/>
                <w:szCs w:val="18"/>
              </w:rPr>
              <w:t>.</w:t>
            </w:r>
            <w:r w:rsidRPr="002B332C">
              <w:rPr>
                <w:rFonts w:ascii="Times New Roman" w:hAnsi="Times New Roman"/>
                <w:i/>
                <w:iCs/>
                <w:spacing w:val="-2"/>
                <w:sz w:val="18"/>
                <w:szCs w:val="18"/>
              </w:rPr>
              <w:t xml:space="preserve"> науч</w:t>
            </w:r>
            <w:r w:rsidR="00312B8E" w:rsidRPr="002B332C">
              <w:rPr>
                <w:rFonts w:ascii="Times New Roman" w:hAnsi="Times New Roman"/>
                <w:i/>
                <w:iCs/>
                <w:spacing w:val="-2"/>
                <w:sz w:val="18"/>
                <w:szCs w:val="18"/>
              </w:rPr>
              <w:t>.</w:t>
            </w:r>
            <w:r w:rsidRPr="002B332C">
              <w:rPr>
                <w:rFonts w:ascii="Times New Roman" w:hAnsi="Times New Roman"/>
                <w:i/>
                <w:iCs/>
                <w:spacing w:val="-2"/>
                <w:sz w:val="18"/>
                <w:szCs w:val="18"/>
              </w:rPr>
              <w:t xml:space="preserve"> </w:t>
            </w:r>
            <w:r w:rsidR="00312B8E" w:rsidRPr="002B332C">
              <w:rPr>
                <w:rFonts w:ascii="Times New Roman" w:hAnsi="Times New Roman"/>
                <w:i/>
                <w:iCs/>
                <w:spacing w:val="-2"/>
                <w:sz w:val="18"/>
                <w:szCs w:val="18"/>
              </w:rPr>
              <w:t>к</w:t>
            </w:r>
            <w:r w:rsidRPr="002B332C">
              <w:rPr>
                <w:rFonts w:ascii="Times New Roman" w:hAnsi="Times New Roman"/>
                <w:i/>
                <w:iCs/>
                <w:spacing w:val="-2"/>
                <w:sz w:val="18"/>
                <w:szCs w:val="18"/>
              </w:rPr>
              <w:t>онф</w:t>
            </w:r>
            <w:r w:rsidR="00312B8E" w:rsidRPr="002B332C">
              <w:rPr>
                <w:rFonts w:ascii="Times New Roman" w:hAnsi="Times New Roman"/>
                <w:i/>
                <w:iCs/>
                <w:spacing w:val="-2"/>
                <w:sz w:val="18"/>
                <w:szCs w:val="18"/>
              </w:rPr>
              <w:t>.</w:t>
            </w:r>
            <w:r w:rsidRPr="002B332C">
              <w:rPr>
                <w:rFonts w:ascii="Times New Roman" w:hAnsi="Times New Roman"/>
                <w:i/>
                <w:iCs/>
                <w:spacing w:val="-2"/>
                <w:sz w:val="18"/>
                <w:szCs w:val="18"/>
              </w:rPr>
              <w:t xml:space="preserve"> перспективных разработок</w:t>
            </w:r>
            <w:r w:rsidR="00312B8E" w:rsidRPr="002B332C">
              <w:rPr>
                <w:rFonts w:ascii="Times New Roman" w:hAnsi="Times New Roman"/>
                <w:i/>
                <w:iCs/>
                <w:spacing w:val="-2"/>
                <w:sz w:val="18"/>
                <w:szCs w:val="18"/>
              </w:rPr>
              <w:t>.</w:t>
            </w:r>
            <w:r w:rsidRPr="002B332C">
              <w:rPr>
                <w:rFonts w:ascii="Times New Roman" w:hAnsi="Times New Roman"/>
                <w:i/>
                <w:iCs/>
                <w:spacing w:val="-2"/>
                <w:sz w:val="18"/>
                <w:szCs w:val="18"/>
              </w:rPr>
              <w:t xml:space="preserve"> </w:t>
            </w:r>
            <w:r w:rsidRPr="002B332C">
              <w:rPr>
                <w:rFonts w:ascii="Times New Roman" w:hAnsi="Times New Roman"/>
                <w:spacing w:val="-2"/>
                <w:sz w:val="18"/>
                <w:szCs w:val="18"/>
              </w:rPr>
              <w:t>Курск</w:t>
            </w:r>
            <w:r w:rsidR="00634A62" w:rsidRPr="002B332C">
              <w:rPr>
                <w:rFonts w:ascii="Times New Roman" w:hAnsi="Times New Roman"/>
                <w:spacing w:val="-2"/>
                <w:sz w:val="18"/>
                <w:szCs w:val="18"/>
              </w:rPr>
              <w:t>: Университетская книга.</w:t>
            </w:r>
            <w:r w:rsidRPr="002B332C">
              <w:rPr>
                <w:rFonts w:ascii="Times New Roman" w:hAnsi="Times New Roman"/>
                <w:spacing w:val="-2"/>
                <w:sz w:val="18"/>
                <w:szCs w:val="18"/>
              </w:rPr>
              <w:t xml:space="preserve"> 2021. С. 28-32.</w:t>
            </w:r>
          </w:p>
          <w:p w14:paraId="1394C984" w14:textId="0A037447" w:rsidR="007143EC" w:rsidRPr="007143EC" w:rsidRDefault="007143EC" w:rsidP="00F650A2">
            <w:pPr>
              <w:pStyle w:val="afffb"/>
              <w:numPr>
                <w:ilvl w:val="0"/>
                <w:numId w:val="40"/>
              </w:numPr>
              <w:spacing w:after="0" w:line="233" w:lineRule="auto"/>
              <w:ind w:left="284" w:hanging="284"/>
              <w:jc w:val="both"/>
              <w:rPr>
                <w:rFonts w:ascii="Times New Roman" w:hAnsi="Times New Roman"/>
                <w:sz w:val="18"/>
                <w:szCs w:val="18"/>
              </w:rPr>
            </w:pPr>
            <w:r w:rsidRPr="00634A62">
              <w:rPr>
                <w:rFonts w:ascii="Times New Roman" w:hAnsi="Times New Roman"/>
                <w:b/>
                <w:bCs/>
                <w:sz w:val="18"/>
                <w:szCs w:val="18"/>
              </w:rPr>
              <w:t>Егорова Д.А.</w:t>
            </w:r>
            <w:r w:rsidRPr="007143EC">
              <w:rPr>
                <w:rFonts w:ascii="Times New Roman" w:hAnsi="Times New Roman"/>
                <w:sz w:val="18"/>
                <w:szCs w:val="18"/>
              </w:rPr>
              <w:t xml:space="preserve"> Международные тренды финансирования природоохранных проектов в контексте устойчивого </w:t>
            </w:r>
            <w:r w:rsidR="002B332C">
              <w:rPr>
                <w:rFonts w:ascii="Times New Roman" w:hAnsi="Times New Roman"/>
                <w:sz w:val="18"/>
                <w:szCs w:val="18"/>
              </w:rPr>
              <w:t xml:space="preserve">     </w:t>
            </w:r>
            <w:r w:rsidRPr="007143EC">
              <w:rPr>
                <w:rFonts w:ascii="Times New Roman" w:hAnsi="Times New Roman"/>
                <w:sz w:val="18"/>
                <w:szCs w:val="18"/>
              </w:rPr>
              <w:t xml:space="preserve">развития. </w:t>
            </w:r>
            <w:r w:rsidRPr="00634A62">
              <w:rPr>
                <w:rFonts w:ascii="Times New Roman" w:hAnsi="Times New Roman"/>
                <w:i/>
                <w:iCs/>
                <w:sz w:val="18"/>
                <w:szCs w:val="18"/>
              </w:rPr>
              <w:t xml:space="preserve">Известия высших учебных заведений. Серия «Экономика, финансы и управление производством» </w:t>
            </w:r>
            <w:r w:rsidRPr="002B332C">
              <w:rPr>
                <w:rFonts w:ascii="Times New Roman" w:hAnsi="Times New Roman"/>
                <w:i/>
                <w:iCs/>
                <w:spacing w:val="6"/>
                <w:sz w:val="18"/>
                <w:szCs w:val="18"/>
              </w:rPr>
              <w:t>[Ивэкофин].</w:t>
            </w:r>
            <w:r w:rsidRPr="002B332C">
              <w:rPr>
                <w:rFonts w:ascii="Times New Roman" w:hAnsi="Times New Roman"/>
                <w:spacing w:val="6"/>
                <w:sz w:val="18"/>
                <w:szCs w:val="18"/>
              </w:rPr>
              <w:t xml:space="preserve"> 2021. </w:t>
            </w:r>
            <w:r w:rsidR="00634A62" w:rsidRPr="002B332C">
              <w:rPr>
                <w:rFonts w:ascii="Times New Roman" w:hAnsi="Times New Roman"/>
                <w:spacing w:val="6"/>
                <w:sz w:val="18"/>
                <w:szCs w:val="18"/>
              </w:rPr>
              <w:t>№</w:t>
            </w:r>
            <w:r w:rsidRPr="002B332C">
              <w:rPr>
                <w:rFonts w:ascii="Times New Roman" w:hAnsi="Times New Roman"/>
                <w:spacing w:val="6"/>
                <w:sz w:val="18"/>
                <w:szCs w:val="18"/>
              </w:rPr>
              <w:t xml:space="preserve"> 04(50). С.15-23. DOI</w:t>
            </w:r>
            <w:r w:rsidRPr="007143EC">
              <w:rPr>
                <w:rFonts w:ascii="Times New Roman" w:hAnsi="Times New Roman"/>
                <w:sz w:val="18"/>
                <w:szCs w:val="18"/>
              </w:rPr>
              <w:t>: 10.6060/ivecofin.2021504.563</w:t>
            </w:r>
            <w:r w:rsidR="002B332C">
              <w:rPr>
                <w:rFonts w:ascii="Times New Roman" w:hAnsi="Times New Roman"/>
                <w:sz w:val="18"/>
                <w:szCs w:val="18"/>
              </w:rPr>
              <w:t>.</w:t>
            </w:r>
          </w:p>
          <w:p w14:paraId="4E037B55" w14:textId="2511151D" w:rsidR="007143EC" w:rsidRPr="007143EC" w:rsidRDefault="007143EC" w:rsidP="00F650A2">
            <w:pPr>
              <w:pStyle w:val="afffb"/>
              <w:numPr>
                <w:ilvl w:val="0"/>
                <w:numId w:val="40"/>
              </w:numPr>
              <w:spacing w:after="0" w:line="233" w:lineRule="auto"/>
              <w:ind w:left="284" w:hanging="284"/>
              <w:jc w:val="both"/>
              <w:rPr>
                <w:rFonts w:ascii="Times New Roman" w:hAnsi="Times New Roman"/>
                <w:sz w:val="18"/>
                <w:szCs w:val="18"/>
              </w:rPr>
            </w:pPr>
            <w:r w:rsidRPr="00494657">
              <w:rPr>
                <w:rFonts w:ascii="Times New Roman" w:hAnsi="Times New Roman"/>
                <w:b/>
                <w:bCs/>
                <w:sz w:val="18"/>
                <w:szCs w:val="18"/>
              </w:rPr>
              <w:t>Копытова Е.Д.</w:t>
            </w:r>
            <w:r w:rsidRPr="007143EC">
              <w:rPr>
                <w:rFonts w:ascii="Times New Roman" w:hAnsi="Times New Roman"/>
                <w:sz w:val="18"/>
                <w:szCs w:val="18"/>
              </w:rPr>
              <w:t xml:space="preserve"> Экологические аспекты социальной ответственности бизнеса: современное состояние и направления развития</w:t>
            </w:r>
            <w:r w:rsidR="00494657">
              <w:rPr>
                <w:rFonts w:ascii="Times New Roman" w:hAnsi="Times New Roman"/>
                <w:sz w:val="18"/>
                <w:szCs w:val="18"/>
              </w:rPr>
              <w:t>.</w:t>
            </w:r>
            <w:r w:rsidRPr="007143EC">
              <w:rPr>
                <w:rFonts w:ascii="Times New Roman" w:hAnsi="Times New Roman"/>
                <w:sz w:val="18"/>
                <w:szCs w:val="18"/>
              </w:rPr>
              <w:t xml:space="preserve"> </w:t>
            </w:r>
            <w:r w:rsidR="00494657" w:rsidRPr="00634A62">
              <w:rPr>
                <w:rFonts w:ascii="Times New Roman" w:hAnsi="Times New Roman"/>
                <w:i/>
                <w:iCs/>
                <w:sz w:val="18"/>
                <w:szCs w:val="18"/>
              </w:rPr>
              <w:t>Известия высших учебных заведений. Серия «Экономика, финансы и управление производством» [Ивэкофин].</w:t>
            </w:r>
            <w:r w:rsidR="00494657" w:rsidRPr="007143EC">
              <w:rPr>
                <w:rFonts w:ascii="Times New Roman" w:hAnsi="Times New Roman"/>
                <w:sz w:val="18"/>
                <w:szCs w:val="18"/>
              </w:rPr>
              <w:t xml:space="preserve"> </w:t>
            </w:r>
            <w:r w:rsidRPr="007143EC">
              <w:rPr>
                <w:rFonts w:ascii="Times New Roman" w:hAnsi="Times New Roman"/>
                <w:sz w:val="18"/>
                <w:szCs w:val="18"/>
              </w:rPr>
              <w:t xml:space="preserve">2017. </w:t>
            </w:r>
            <w:r w:rsidR="00494657">
              <w:rPr>
                <w:rFonts w:ascii="Times New Roman" w:hAnsi="Times New Roman"/>
                <w:sz w:val="18"/>
                <w:szCs w:val="18"/>
              </w:rPr>
              <w:t>№</w:t>
            </w:r>
            <w:r w:rsidRPr="007143EC">
              <w:rPr>
                <w:rFonts w:ascii="Times New Roman" w:hAnsi="Times New Roman"/>
                <w:sz w:val="18"/>
                <w:szCs w:val="18"/>
              </w:rPr>
              <w:t xml:space="preserve"> 03(33). С. 74-80.</w:t>
            </w:r>
          </w:p>
          <w:p w14:paraId="769F566D" w14:textId="3C1B0B37" w:rsidR="007143EC" w:rsidRPr="002A761D" w:rsidRDefault="007143EC" w:rsidP="00F650A2">
            <w:pPr>
              <w:pStyle w:val="afffb"/>
              <w:numPr>
                <w:ilvl w:val="0"/>
                <w:numId w:val="40"/>
              </w:numPr>
              <w:spacing w:after="0" w:line="233" w:lineRule="auto"/>
              <w:ind w:left="284" w:hanging="284"/>
              <w:jc w:val="both"/>
              <w:rPr>
                <w:rFonts w:ascii="Times New Roman" w:hAnsi="Times New Roman"/>
                <w:sz w:val="18"/>
                <w:szCs w:val="18"/>
              </w:rPr>
            </w:pPr>
            <w:r w:rsidRPr="007143EC">
              <w:rPr>
                <w:rFonts w:ascii="Times New Roman" w:hAnsi="Times New Roman"/>
                <w:sz w:val="18"/>
                <w:szCs w:val="18"/>
              </w:rPr>
              <w:t>Интерактивная карта – Минприроды России – Ивановская область</w:t>
            </w:r>
            <w:r w:rsidR="002A761D">
              <w:rPr>
                <w:rFonts w:ascii="Times New Roman" w:hAnsi="Times New Roman"/>
                <w:sz w:val="18"/>
                <w:szCs w:val="18"/>
              </w:rPr>
              <w:t>.</w:t>
            </w:r>
            <w:r w:rsidRPr="007143EC">
              <w:rPr>
                <w:rFonts w:ascii="Times New Roman" w:hAnsi="Times New Roman"/>
                <w:sz w:val="18"/>
                <w:szCs w:val="18"/>
              </w:rPr>
              <w:t xml:space="preserve"> </w:t>
            </w:r>
            <w:r w:rsidR="002A761D" w:rsidRPr="002A761D">
              <w:rPr>
                <w:rFonts w:ascii="Times New Roman" w:hAnsi="Times New Roman"/>
                <w:sz w:val="18"/>
                <w:szCs w:val="18"/>
                <w:lang w:val="en-US"/>
              </w:rPr>
              <w:t>http</w:t>
            </w:r>
            <w:r w:rsidR="002A761D" w:rsidRPr="002A761D">
              <w:rPr>
                <w:rFonts w:ascii="Times New Roman" w:hAnsi="Times New Roman"/>
                <w:sz w:val="18"/>
                <w:szCs w:val="18"/>
              </w:rPr>
              <w:t>://</w:t>
            </w:r>
            <w:r w:rsidR="002A761D" w:rsidRPr="002A761D">
              <w:rPr>
                <w:rFonts w:ascii="Times New Roman" w:hAnsi="Times New Roman"/>
                <w:sz w:val="18"/>
                <w:szCs w:val="18"/>
                <w:lang w:val="en-US"/>
              </w:rPr>
              <w:t>www</w:t>
            </w:r>
            <w:r w:rsidR="002A761D" w:rsidRPr="002A761D">
              <w:rPr>
                <w:rFonts w:ascii="Times New Roman" w:hAnsi="Times New Roman"/>
                <w:sz w:val="18"/>
                <w:szCs w:val="18"/>
              </w:rPr>
              <w:t>.</w:t>
            </w:r>
            <w:r w:rsidR="002A761D" w:rsidRPr="002A761D">
              <w:rPr>
                <w:rFonts w:ascii="Times New Roman" w:hAnsi="Times New Roman"/>
                <w:sz w:val="18"/>
                <w:szCs w:val="18"/>
                <w:lang w:val="en-US"/>
              </w:rPr>
              <w:t>mnr</w:t>
            </w:r>
            <w:r w:rsidR="002A761D" w:rsidRPr="002A761D">
              <w:rPr>
                <w:rFonts w:ascii="Times New Roman" w:hAnsi="Times New Roman"/>
                <w:sz w:val="18"/>
                <w:szCs w:val="18"/>
              </w:rPr>
              <w:t>.</w:t>
            </w:r>
            <w:r w:rsidR="002A761D" w:rsidRPr="002A761D">
              <w:rPr>
                <w:rFonts w:ascii="Times New Roman" w:hAnsi="Times New Roman"/>
                <w:sz w:val="18"/>
                <w:szCs w:val="18"/>
                <w:lang w:val="en-US"/>
              </w:rPr>
              <w:t>gov</w:t>
            </w:r>
            <w:r w:rsidR="002A761D" w:rsidRPr="002A761D">
              <w:rPr>
                <w:rFonts w:ascii="Times New Roman" w:hAnsi="Times New Roman"/>
                <w:sz w:val="18"/>
                <w:szCs w:val="18"/>
              </w:rPr>
              <w:t>.</w:t>
            </w:r>
            <w:r w:rsidR="002A761D" w:rsidRPr="002A761D">
              <w:rPr>
                <w:rFonts w:ascii="Times New Roman" w:hAnsi="Times New Roman"/>
                <w:sz w:val="18"/>
                <w:szCs w:val="18"/>
                <w:lang w:val="en-US"/>
              </w:rPr>
              <w:t>ru</w:t>
            </w:r>
            <w:r w:rsidR="002A761D" w:rsidRPr="002A761D">
              <w:rPr>
                <w:rFonts w:ascii="Times New Roman" w:hAnsi="Times New Roman"/>
                <w:sz w:val="18"/>
                <w:szCs w:val="18"/>
              </w:rPr>
              <w:t>/</w:t>
            </w:r>
            <w:r w:rsidR="002A761D" w:rsidRPr="002A761D">
              <w:rPr>
                <w:rFonts w:ascii="Times New Roman" w:hAnsi="Times New Roman"/>
                <w:sz w:val="18"/>
                <w:szCs w:val="18"/>
                <w:lang w:val="en-US"/>
              </w:rPr>
              <w:t>activity</w:t>
            </w:r>
            <w:r w:rsidR="002A761D" w:rsidRPr="002A761D">
              <w:rPr>
                <w:rFonts w:ascii="Times New Roman" w:hAnsi="Times New Roman"/>
                <w:sz w:val="18"/>
                <w:szCs w:val="18"/>
              </w:rPr>
              <w:t>/</w:t>
            </w:r>
            <w:r w:rsidR="002A761D" w:rsidRPr="002A761D">
              <w:rPr>
                <w:rFonts w:ascii="Times New Roman" w:hAnsi="Times New Roman"/>
                <w:sz w:val="18"/>
                <w:szCs w:val="18"/>
                <w:lang w:val="en-US"/>
              </w:rPr>
              <w:t>regions</w:t>
            </w:r>
            <w:r w:rsidR="002A761D" w:rsidRPr="002A761D">
              <w:rPr>
                <w:rFonts w:ascii="Times New Roman" w:hAnsi="Times New Roman"/>
                <w:sz w:val="18"/>
                <w:szCs w:val="18"/>
              </w:rPr>
              <w:t xml:space="preserve">/ </w:t>
            </w:r>
            <w:r w:rsidRPr="002A761D">
              <w:rPr>
                <w:rFonts w:ascii="Times New Roman" w:hAnsi="Times New Roman"/>
                <w:sz w:val="18"/>
                <w:szCs w:val="18"/>
                <w:lang w:val="en-US"/>
              </w:rPr>
              <w:t>ivanovs</w:t>
            </w:r>
            <w:r w:rsidR="00C35C67">
              <w:rPr>
                <w:rFonts w:ascii="Times New Roman" w:hAnsi="Times New Roman"/>
                <w:sz w:val="18"/>
                <w:szCs w:val="18"/>
              </w:rPr>
              <w:t>-</w:t>
            </w:r>
            <w:r w:rsidRPr="002A761D">
              <w:rPr>
                <w:rFonts w:ascii="Times New Roman" w:hAnsi="Times New Roman"/>
                <w:sz w:val="18"/>
                <w:szCs w:val="18"/>
                <w:lang w:val="en-US"/>
              </w:rPr>
              <w:t>kaya</w:t>
            </w:r>
            <w:r w:rsidRPr="002A761D">
              <w:rPr>
                <w:rFonts w:ascii="Times New Roman" w:hAnsi="Times New Roman"/>
                <w:sz w:val="18"/>
                <w:szCs w:val="18"/>
              </w:rPr>
              <w:t>_</w:t>
            </w:r>
            <w:r w:rsidRPr="002A761D">
              <w:rPr>
                <w:rFonts w:ascii="Times New Roman" w:hAnsi="Times New Roman"/>
                <w:sz w:val="18"/>
                <w:szCs w:val="18"/>
                <w:lang w:val="en-US"/>
              </w:rPr>
              <w:t>oblast</w:t>
            </w:r>
            <w:r w:rsidRPr="002A761D">
              <w:rPr>
                <w:rFonts w:ascii="Times New Roman" w:hAnsi="Times New Roman"/>
                <w:sz w:val="18"/>
                <w:szCs w:val="18"/>
              </w:rPr>
              <w:t>/?</w:t>
            </w:r>
            <w:r w:rsidRPr="002A761D">
              <w:rPr>
                <w:rFonts w:ascii="Times New Roman" w:hAnsi="Times New Roman"/>
                <w:sz w:val="18"/>
                <w:szCs w:val="18"/>
                <w:lang w:val="en-US"/>
              </w:rPr>
              <w:t>sphrase</w:t>
            </w:r>
            <w:r w:rsidRPr="002A761D">
              <w:rPr>
                <w:rFonts w:ascii="Times New Roman" w:hAnsi="Times New Roman"/>
                <w:sz w:val="18"/>
                <w:szCs w:val="18"/>
              </w:rPr>
              <w:t>_</w:t>
            </w:r>
            <w:r w:rsidRPr="002A761D">
              <w:rPr>
                <w:rFonts w:ascii="Times New Roman" w:hAnsi="Times New Roman"/>
                <w:sz w:val="18"/>
                <w:szCs w:val="18"/>
                <w:lang w:val="en-US"/>
              </w:rPr>
              <w:t>id</w:t>
            </w:r>
            <w:r w:rsidRPr="002A761D">
              <w:rPr>
                <w:rFonts w:ascii="Times New Roman" w:hAnsi="Times New Roman"/>
                <w:sz w:val="18"/>
                <w:szCs w:val="18"/>
              </w:rPr>
              <w:t xml:space="preserve">=38381. </w:t>
            </w:r>
          </w:p>
          <w:p w14:paraId="59C378AD" w14:textId="21654ACA" w:rsidR="007143EC" w:rsidRPr="007143EC" w:rsidRDefault="007143EC" w:rsidP="00F650A2">
            <w:pPr>
              <w:pStyle w:val="afffb"/>
              <w:numPr>
                <w:ilvl w:val="0"/>
                <w:numId w:val="40"/>
              </w:numPr>
              <w:spacing w:after="0" w:line="233" w:lineRule="auto"/>
              <w:ind w:left="284" w:hanging="284"/>
              <w:jc w:val="both"/>
              <w:rPr>
                <w:rFonts w:ascii="Times New Roman" w:hAnsi="Times New Roman"/>
                <w:sz w:val="18"/>
                <w:szCs w:val="18"/>
              </w:rPr>
            </w:pPr>
            <w:r w:rsidRPr="007143EC">
              <w:rPr>
                <w:rFonts w:ascii="Times New Roman" w:hAnsi="Times New Roman"/>
                <w:sz w:val="18"/>
                <w:szCs w:val="18"/>
              </w:rPr>
              <w:t>Национальный экологический рейтинг</w:t>
            </w:r>
            <w:r w:rsidR="002A761D">
              <w:rPr>
                <w:rFonts w:ascii="Times New Roman" w:hAnsi="Times New Roman"/>
                <w:sz w:val="18"/>
                <w:szCs w:val="18"/>
              </w:rPr>
              <w:t>.</w:t>
            </w:r>
            <w:r w:rsidRPr="007143EC">
              <w:rPr>
                <w:rFonts w:ascii="Times New Roman" w:hAnsi="Times New Roman"/>
                <w:sz w:val="18"/>
                <w:szCs w:val="18"/>
              </w:rPr>
              <w:t xml:space="preserve"> </w:t>
            </w:r>
            <w:r w:rsidRPr="002A761D">
              <w:rPr>
                <w:rFonts w:ascii="Times New Roman" w:hAnsi="Times New Roman"/>
                <w:sz w:val="18"/>
                <w:szCs w:val="18"/>
              </w:rPr>
              <w:t>https://green</w:t>
            </w:r>
            <w:r w:rsidR="002B332C">
              <w:rPr>
                <w:rFonts w:ascii="Times New Roman" w:hAnsi="Times New Roman"/>
                <w:sz w:val="18"/>
                <w:szCs w:val="18"/>
              </w:rPr>
              <w:t>-</w:t>
            </w:r>
            <w:r w:rsidRPr="002A761D">
              <w:rPr>
                <w:rFonts w:ascii="Times New Roman" w:hAnsi="Times New Roman"/>
                <w:sz w:val="18"/>
                <w:szCs w:val="18"/>
              </w:rPr>
              <w:t>patrol.ru/sites/default/files/pictures/prilozhenie_1._ekologicheskiy_reyting_regionov._osen_2021.pdf</w:t>
            </w:r>
            <w:r w:rsidRPr="007143EC">
              <w:rPr>
                <w:rFonts w:ascii="Times New Roman" w:hAnsi="Times New Roman"/>
                <w:sz w:val="18"/>
                <w:szCs w:val="18"/>
              </w:rPr>
              <w:t xml:space="preserve"> (дата обращения: 16.01.2022).</w:t>
            </w:r>
          </w:p>
          <w:p w14:paraId="3AF96009" w14:textId="69FD6926" w:rsidR="007143EC" w:rsidRPr="007143EC" w:rsidRDefault="007143EC" w:rsidP="00F650A2">
            <w:pPr>
              <w:pStyle w:val="afffb"/>
              <w:numPr>
                <w:ilvl w:val="0"/>
                <w:numId w:val="40"/>
              </w:numPr>
              <w:spacing w:after="0" w:line="233" w:lineRule="auto"/>
              <w:ind w:left="284" w:hanging="284"/>
              <w:jc w:val="both"/>
              <w:rPr>
                <w:rFonts w:ascii="Times New Roman" w:hAnsi="Times New Roman"/>
                <w:sz w:val="18"/>
                <w:szCs w:val="18"/>
              </w:rPr>
            </w:pPr>
            <w:r w:rsidRPr="007143EC">
              <w:rPr>
                <w:rFonts w:ascii="Times New Roman" w:hAnsi="Times New Roman"/>
                <w:sz w:val="18"/>
                <w:szCs w:val="18"/>
              </w:rPr>
              <w:t>Народная карта экологических нарушений</w:t>
            </w:r>
            <w:r w:rsidR="002A761D">
              <w:rPr>
                <w:rFonts w:ascii="Times New Roman" w:hAnsi="Times New Roman"/>
                <w:sz w:val="18"/>
                <w:szCs w:val="18"/>
              </w:rPr>
              <w:t>.</w:t>
            </w:r>
            <w:r w:rsidRPr="007143EC">
              <w:rPr>
                <w:rFonts w:ascii="Times New Roman" w:hAnsi="Times New Roman"/>
                <w:sz w:val="18"/>
                <w:szCs w:val="18"/>
              </w:rPr>
              <w:t xml:space="preserve"> </w:t>
            </w:r>
            <w:r w:rsidRPr="008F6AD0">
              <w:rPr>
                <w:rFonts w:ascii="Times New Roman" w:hAnsi="Times New Roman"/>
                <w:sz w:val="18"/>
                <w:szCs w:val="18"/>
              </w:rPr>
              <w:t>https://vid1.ria.ru/ig/infografika/i1/ecomap/</w:t>
            </w:r>
            <w:r w:rsidRPr="007143EC">
              <w:rPr>
                <w:rFonts w:ascii="Times New Roman" w:hAnsi="Times New Roman"/>
                <w:sz w:val="18"/>
                <w:szCs w:val="18"/>
              </w:rPr>
              <w:t xml:space="preserve">. </w:t>
            </w:r>
          </w:p>
          <w:p w14:paraId="0BE61549" w14:textId="6EA9AEE5" w:rsidR="007143EC" w:rsidRPr="007143EC" w:rsidRDefault="007143EC" w:rsidP="00F650A2">
            <w:pPr>
              <w:pStyle w:val="afffb"/>
              <w:numPr>
                <w:ilvl w:val="0"/>
                <w:numId w:val="40"/>
              </w:numPr>
              <w:spacing w:after="0" w:line="233" w:lineRule="auto"/>
              <w:ind w:left="284" w:hanging="284"/>
              <w:jc w:val="both"/>
              <w:rPr>
                <w:rFonts w:ascii="Times New Roman" w:hAnsi="Times New Roman"/>
                <w:sz w:val="18"/>
                <w:szCs w:val="18"/>
              </w:rPr>
            </w:pPr>
            <w:r w:rsidRPr="002A761D">
              <w:rPr>
                <w:rFonts w:ascii="Times New Roman" w:hAnsi="Times New Roman"/>
                <w:b/>
                <w:bCs/>
                <w:sz w:val="18"/>
                <w:szCs w:val="18"/>
              </w:rPr>
              <w:t>Макаренко А.В., Щербаков Д.К.</w:t>
            </w:r>
            <w:r w:rsidRPr="007143EC">
              <w:rPr>
                <w:rFonts w:ascii="Times New Roman" w:hAnsi="Times New Roman"/>
                <w:sz w:val="18"/>
                <w:szCs w:val="18"/>
              </w:rPr>
              <w:t xml:space="preserve"> Оценка взаимосвязи между уровнем доходов населения и количеством легковых автомобилей</w:t>
            </w:r>
            <w:r w:rsidR="002A761D">
              <w:rPr>
                <w:rFonts w:ascii="Times New Roman" w:hAnsi="Times New Roman"/>
                <w:sz w:val="18"/>
                <w:szCs w:val="18"/>
              </w:rPr>
              <w:t>.</w:t>
            </w:r>
            <w:r w:rsidRPr="007143EC">
              <w:rPr>
                <w:rFonts w:ascii="Times New Roman" w:hAnsi="Times New Roman"/>
                <w:sz w:val="18"/>
                <w:szCs w:val="18"/>
              </w:rPr>
              <w:t xml:space="preserve"> </w:t>
            </w:r>
            <w:r w:rsidR="002A761D" w:rsidRPr="00634A62">
              <w:rPr>
                <w:rFonts w:ascii="Times New Roman" w:hAnsi="Times New Roman"/>
                <w:i/>
                <w:iCs/>
                <w:sz w:val="18"/>
                <w:szCs w:val="18"/>
              </w:rPr>
              <w:t>Известия высших учебных заведений. Серия «Экономика, финансы и управление производством» [Ивэкофин].</w:t>
            </w:r>
            <w:r w:rsidR="002A761D" w:rsidRPr="007143EC">
              <w:rPr>
                <w:rFonts w:ascii="Times New Roman" w:hAnsi="Times New Roman"/>
                <w:sz w:val="18"/>
                <w:szCs w:val="18"/>
              </w:rPr>
              <w:t xml:space="preserve"> </w:t>
            </w:r>
            <w:r w:rsidRPr="007143EC">
              <w:rPr>
                <w:rFonts w:ascii="Times New Roman" w:hAnsi="Times New Roman"/>
                <w:sz w:val="18"/>
                <w:szCs w:val="18"/>
              </w:rPr>
              <w:t>2014. N 04(22). С. 64-74.</w:t>
            </w:r>
          </w:p>
          <w:p w14:paraId="14CB4719" w14:textId="740FDFF7" w:rsidR="007143EC" w:rsidRPr="007143EC" w:rsidRDefault="007143EC" w:rsidP="00F650A2">
            <w:pPr>
              <w:pStyle w:val="afffb"/>
              <w:numPr>
                <w:ilvl w:val="0"/>
                <w:numId w:val="40"/>
              </w:numPr>
              <w:spacing w:after="0" w:line="233" w:lineRule="auto"/>
              <w:ind w:left="284" w:hanging="284"/>
              <w:jc w:val="both"/>
              <w:rPr>
                <w:rFonts w:ascii="Times New Roman" w:hAnsi="Times New Roman"/>
                <w:sz w:val="18"/>
                <w:szCs w:val="18"/>
              </w:rPr>
            </w:pPr>
            <w:r w:rsidRPr="000309B9">
              <w:rPr>
                <w:rFonts w:ascii="Times New Roman" w:hAnsi="Times New Roman"/>
                <w:b/>
                <w:bCs/>
                <w:sz w:val="18"/>
                <w:szCs w:val="18"/>
              </w:rPr>
              <w:t>Мотосова Е.А.</w:t>
            </w:r>
            <w:r w:rsidRPr="007143EC">
              <w:rPr>
                <w:rFonts w:ascii="Times New Roman" w:hAnsi="Times New Roman"/>
                <w:sz w:val="18"/>
                <w:szCs w:val="18"/>
              </w:rPr>
              <w:t xml:space="preserve"> Оценка взаимодействия природы и экономики на основе экологического аудита</w:t>
            </w:r>
            <w:r w:rsidR="000309B9">
              <w:rPr>
                <w:rFonts w:ascii="Times New Roman" w:hAnsi="Times New Roman"/>
                <w:sz w:val="18"/>
                <w:szCs w:val="18"/>
              </w:rPr>
              <w:t>.</w:t>
            </w:r>
            <w:r w:rsidRPr="007143EC">
              <w:rPr>
                <w:rFonts w:ascii="Times New Roman" w:hAnsi="Times New Roman"/>
                <w:sz w:val="18"/>
                <w:szCs w:val="18"/>
              </w:rPr>
              <w:t xml:space="preserve"> </w:t>
            </w:r>
            <w:r w:rsidRPr="000309B9">
              <w:rPr>
                <w:rFonts w:ascii="Times New Roman" w:hAnsi="Times New Roman"/>
                <w:i/>
                <w:iCs/>
                <w:sz w:val="18"/>
                <w:szCs w:val="18"/>
              </w:rPr>
              <w:t>Вестник Российского экономического университета имени Г.В. Плеханова</w:t>
            </w:r>
            <w:r w:rsidRPr="007143EC">
              <w:rPr>
                <w:rFonts w:ascii="Times New Roman" w:hAnsi="Times New Roman"/>
                <w:sz w:val="18"/>
                <w:szCs w:val="18"/>
              </w:rPr>
              <w:t>. 2014. №2 (68). С. 12-24.</w:t>
            </w:r>
          </w:p>
          <w:p w14:paraId="557338B0" w14:textId="0FA4C599" w:rsidR="007143EC" w:rsidRPr="007143EC" w:rsidRDefault="007143EC" w:rsidP="00F650A2">
            <w:pPr>
              <w:pStyle w:val="afffb"/>
              <w:numPr>
                <w:ilvl w:val="0"/>
                <w:numId w:val="40"/>
              </w:numPr>
              <w:spacing w:after="0" w:line="233" w:lineRule="auto"/>
              <w:ind w:left="284" w:hanging="284"/>
              <w:jc w:val="both"/>
              <w:rPr>
                <w:rFonts w:ascii="Times New Roman" w:hAnsi="Times New Roman"/>
                <w:sz w:val="18"/>
                <w:szCs w:val="18"/>
                <w:lang w:val="en-US"/>
              </w:rPr>
            </w:pPr>
            <w:r w:rsidRPr="000309B9">
              <w:rPr>
                <w:rFonts w:ascii="Times New Roman" w:hAnsi="Times New Roman"/>
                <w:b/>
                <w:bCs/>
                <w:sz w:val="18"/>
                <w:szCs w:val="18"/>
                <w:lang w:val="en-US"/>
              </w:rPr>
              <w:t>Lucas B</w:t>
            </w:r>
            <w:r w:rsidR="000309B9" w:rsidRPr="000309B9">
              <w:rPr>
                <w:rFonts w:ascii="Times New Roman" w:hAnsi="Times New Roman"/>
                <w:b/>
                <w:bCs/>
                <w:sz w:val="18"/>
                <w:szCs w:val="18"/>
                <w:lang w:val="en-US"/>
              </w:rPr>
              <w:t>.</w:t>
            </w:r>
            <w:r w:rsidRPr="007143EC">
              <w:rPr>
                <w:rFonts w:ascii="Times New Roman" w:hAnsi="Times New Roman"/>
                <w:sz w:val="18"/>
                <w:szCs w:val="18"/>
                <w:lang w:val="en-US"/>
              </w:rPr>
              <w:t xml:space="preserve"> Getting the Costs of Environmental Protection Right: Why Climate Policy Is Inexpensive in the End</w:t>
            </w:r>
            <w:r w:rsidR="000309B9" w:rsidRPr="000309B9">
              <w:rPr>
                <w:rFonts w:ascii="Times New Roman" w:hAnsi="Times New Roman"/>
                <w:sz w:val="18"/>
                <w:szCs w:val="18"/>
                <w:lang w:val="en-US"/>
              </w:rPr>
              <w:t>.</w:t>
            </w:r>
            <w:r w:rsidRPr="007143EC">
              <w:rPr>
                <w:rFonts w:ascii="Times New Roman" w:hAnsi="Times New Roman"/>
                <w:sz w:val="18"/>
                <w:szCs w:val="18"/>
                <w:lang w:val="en-US"/>
              </w:rPr>
              <w:t xml:space="preserve"> </w:t>
            </w:r>
            <w:r w:rsidRPr="000309B9">
              <w:rPr>
                <w:rFonts w:ascii="Times New Roman" w:hAnsi="Times New Roman"/>
                <w:i/>
                <w:iCs/>
                <w:sz w:val="18"/>
                <w:szCs w:val="18"/>
                <w:lang w:val="en-US"/>
              </w:rPr>
              <w:t>Ecological Economics</w:t>
            </w:r>
            <w:r w:rsidR="000309B9">
              <w:rPr>
                <w:rFonts w:ascii="Times New Roman" w:hAnsi="Times New Roman"/>
                <w:sz w:val="18"/>
                <w:szCs w:val="18"/>
              </w:rPr>
              <w:t>.</w:t>
            </w:r>
            <w:r w:rsidRPr="007143EC">
              <w:rPr>
                <w:rFonts w:ascii="Times New Roman" w:hAnsi="Times New Roman"/>
                <w:sz w:val="18"/>
                <w:szCs w:val="18"/>
                <w:lang w:val="en-US"/>
              </w:rPr>
              <w:t xml:space="preserve"> </w:t>
            </w:r>
            <w:r w:rsidR="000309B9" w:rsidRPr="007143EC">
              <w:rPr>
                <w:rFonts w:ascii="Times New Roman" w:hAnsi="Times New Roman"/>
                <w:sz w:val="18"/>
                <w:szCs w:val="18"/>
                <w:lang w:val="en-US"/>
              </w:rPr>
              <w:t>2021</w:t>
            </w:r>
            <w:r w:rsidR="000309B9">
              <w:rPr>
                <w:rFonts w:ascii="Times New Roman" w:hAnsi="Times New Roman"/>
                <w:sz w:val="18"/>
                <w:szCs w:val="18"/>
              </w:rPr>
              <w:t xml:space="preserve">. </w:t>
            </w:r>
            <w:r w:rsidRPr="007143EC">
              <w:rPr>
                <w:rFonts w:ascii="Times New Roman" w:hAnsi="Times New Roman"/>
                <w:sz w:val="18"/>
                <w:szCs w:val="18"/>
                <w:lang w:val="en-US"/>
              </w:rPr>
              <w:t>Vol</w:t>
            </w:r>
            <w:r w:rsidR="000309B9">
              <w:rPr>
                <w:rFonts w:ascii="Times New Roman" w:hAnsi="Times New Roman"/>
                <w:sz w:val="18"/>
                <w:szCs w:val="18"/>
              </w:rPr>
              <w:t>.</w:t>
            </w:r>
            <w:r w:rsidRPr="007143EC">
              <w:rPr>
                <w:rFonts w:ascii="Times New Roman" w:hAnsi="Times New Roman"/>
                <w:sz w:val="18"/>
                <w:szCs w:val="18"/>
                <w:lang w:val="en-US"/>
              </w:rPr>
              <w:t xml:space="preserve"> 188</w:t>
            </w:r>
            <w:r w:rsidR="000309B9">
              <w:rPr>
                <w:rFonts w:ascii="Times New Roman" w:hAnsi="Times New Roman"/>
                <w:sz w:val="18"/>
                <w:szCs w:val="18"/>
              </w:rPr>
              <w:t>.</w:t>
            </w:r>
            <w:r w:rsidRPr="007143EC">
              <w:rPr>
                <w:rFonts w:ascii="Times New Roman" w:hAnsi="Times New Roman"/>
                <w:sz w:val="18"/>
                <w:szCs w:val="18"/>
                <w:lang w:val="en-US"/>
              </w:rPr>
              <w:t xml:space="preserve"> 107116.</w:t>
            </w:r>
          </w:p>
          <w:p w14:paraId="40529107" w14:textId="48F2F271" w:rsidR="007143EC" w:rsidRPr="007143EC" w:rsidRDefault="00B43E37" w:rsidP="00F650A2">
            <w:pPr>
              <w:pStyle w:val="afffb"/>
              <w:numPr>
                <w:ilvl w:val="0"/>
                <w:numId w:val="40"/>
              </w:numPr>
              <w:spacing w:after="0" w:line="233" w:lineRule="auto"/>
              <w:ind w:left="284" w:hanging="284"/>
              <w:jc w:val="both"/>
              <w:rPr>
                <w:rFonts w:ascii="Times New Roman" w:hAnsi="Times New Roman"/>
                <w:sz w:val="18"/>
                <w:szCs w:val="18"/>
              </w:rPr>
            </w:pPr>
            <w:r>
              <w:rPr>
                <w:rFonts w:ascii="Times New Roman" w:hAnsi="Times New Roman"/>
                <w:sz w:val="18"/>
                <w:szCs w:val="18"/>
              </w:rPr>
              <w:t xml:space="preserve">Официальный сайт </w:t>
            </w:r>
            <w:r w:rsidR="007143EC" w:rsidRPr="007143EC">
              <w:rPr>
                <w:rFonts w:ascii="Times New Roman" w:hAnsi="Times New Roman"/>
                <w:sz w:val="18"/>
                <w:szCs w:val="18"/>
              </w:rPr>
              <w:t>Федеральн</w:t>
            </w:r>
            <w:r>
              <w:rPr>
                <w:rFonts w:ascii="Times New Roman" w:hAnsi="Times New Roman"/>
                <w:sz w:val="18"/>
                <w:szCs w:val="18"/>
              </w:rPr>
              <w:t>ой</w:t>
            </w:r>
            <w:r w:rsidR="007143EC" w:rsidRPr="007143EC">
              <w:rPr>
                <w:rFonts w:ascii="Times New Roman" w:hAnsi="Times New Roman"/>
                <w:sz w:val="18"/>
                <w:szCs w:val="18"/>
              </w:rPr>
              <w:t xml:space="preserve"> служб</w:t>
            </w:r>
            <w:r>
              <w:rPr>
                <w:rFonts w:ascii="Times New Roman" w:hAnsi="Times New Roman"/>
                <w:sz w:val="18"/>
                <w:szCs w:val="18"/>
              </w:rPr>
              <w:t>ы</w:t>
            </w:r>
            <w:r w:rsidR="007143EC" w:rsidRPr="007143EC">
              <w:rPr>
                <w:rFonts w:ascii="Times New Roman" w:hAnsi="Times New Roman"/>
                <w:sz w:val="18"/>
                <w:szCs w:val="18"/>
              </w:rPr>
              <w:t xml:space="preserve"> государственной статистики</w:t>
            </w:r>
            <w:r>
              <w:rPr>
                <w:rFonts w:ascii="Times New Roman" w:hAnsi="Times New Roman"/>
                <w:sz w:val="18"/>
                <w:szCs w:val="18"/>
              </w:rPr>
              <w:t>.</w:t>
            </w:r>
            <w:r w:rsidR="007143EC" w:rsidRPr="007143EC">
              <w:rPr>
                <w:rFonts w:ascii="Times New Roman" w:hAnsi="Times New Roman"/>
                <w:sz w:val="18"/>
                <w:szCs w:val="18"/>
              </w:rPr>
              <w:t xml:space="preserve"> </w:t>
            </w:r>
            <w:hyperlink r:id="rId17" w:history="1">
              <w:r w:rsidR="007143EC" w:rsidRPr="007143EC">
                <w:rPr>
                  <w:rFonts w:ascii="Times New Roman" w:hAnsi="Times New Roman"/>
                  <w:sz w:val="18"/>
                  <w:szCs w:val="18"/>
                </w:rPr>
                <w:t>https://rosstat.gov.ru</w:t>
              </w:r>
            </w:hyperlink>
            <w:r w:rsidR="007143EC" w:rsidRPr="007143EC">
              <w:rPr>
                <w:rFonts w:ascii="Times New Roman" w:hAnsi="Times New Roman"/>
                <w:sz w:val="18"/>
                <w:szCs w:val="18"/>
              </w:rPr>
              <w:t>.</w:t>
            </w:r>
          </w:p>
          <w:p w14:paraId="3A929242" w14:textId="1AD59FC5" w:rsidR="007143EC" w:rsidRPr="007143EC" w:rsidRDefault="00B43E37" w:rsidP="00F650A2">
            <w:pPr>
              <w:pStyle w:val="afffb"/>
              <w:numPr>
                <w:ilvl w:val="0"/>
                <w:numId w:val="40"/>
              </w:numPr>
              <w:spacing w:after="0" w:line="233" w:lineRule="auto"/>
              <w:ind w:left="284" w:hanging="284"/>
              <w:jc w:val="both"/>
              <w:rPr>
                <w:rFonts w:ascii="Times New Roman" w:hAnsi="Times New Roman"/>
                <w:sz w:val="18"/>
                <w:szCs w:val="18"/>
              </w:rPr>
            </w:pPr>
            <w:r>
              <w:rPr>
                <w:rFonts w:ascii="Times New Roman" w:hAnsi="Times New Roman"/>
                <w:sz w:val="18"/>
                <w:szCs w:val="18"/>
              </w:rPr>
              <w:t xml:space="preserve">Официальный сайт </w:t>
            </w:r>
            <w:r w:rsidR="007143EC" w:rsidRPr="007143EC">
              <w:rPr>
                <w:rFonts w:ascii="Times New Roman" w:hAnsi="Times New Roman"/>
                <w:sz w:val="18"/>
                <w:szCs w:val="18"/>
              </w:rPr>
              <w:t>Территориальн</w:t>
            </w:r>
            <w:r>
              <w:rPr>
                <w:rFonts w:ascii="Times New Roman" w:hAnsi="Times New Roman"/>
                <w:sz w:val="18"/>
                <w:szCs w:val="18"/>
              </w:rPr>
              <w:t>ого</w:t>
            </w:r>
            <w:r w:rsidR="007143EC" w:rsidRPr="007143EC">
              <w:rPr>
                <w:rFonts w:ascii="Times New Roman" w:hAnsi="Times New Roman"/>
                <w:sz w:val="18"/>
                <w:szCs w:val="18"/>
              </w:rPr>
              <w:t xml:space="preserve"> орган</w:t>
            </w:r>
            <w:r>
              <w:rPr>
                <w:rFonts w:ascii="Times New Roman" w:hAnsi="Times New Roman"/>
                <w:sz w:val="18"/>
                <w:szCs w:val="18"/>
              </w:rPr>
              <w:t>а</w:t>
            </w:r>
            <w:r w:rsidR="007143EC" w:rsidRPr="007143EC">
              <w:rPr>
                <w:rFonts w:ascii="Times New Roman" w:hAnsi="Times New Roman"/>
                <w:sz w:val="18"/>
                <w:szCs w:val="18"/>
              </w:rPr>
              <w:t xml:space="preserve"> Федеральной службы государственной статистики по Ивановской области</w:t>
            </w:r>
            <w:r>
              <w:rPr>
                <w:rFonts w:ascii="Times New Roman" w:hAnsi="Times New Roman"/>
                <w:sz w:val="18"/>
                <w:szCs w:val="18"/>
              </w:rPr>
              <w:t>.</w:t>
            </w:r>
            <w:r w:rsidR="007143EC" w:rsidRPr="007143EC">
              <w:rPr>
                <w:rFonts w:ascii="Times New Roman" w:hAnsi="Times New Roman"/>
                <w:sz w:val="18"/>
                <w:szCs w:val="18"/>
              </w:rPr>
              <w:t xml:space="preserve"> https://ivanovo.gks.ru.</w:t>
            </w:r>
          </w:p>
          <w:p w14:paraId="2401CA37" w14:textId="4720336F" w:rsidR="007143EC" w:rsidRPr="007143EC" w:rsidRDefault="007143EC" w:rsidP="00F650A2">
            <w:pPr>
              <w:pStyle w:val="afffb"/>
              <w:numPr>
                <w:ilvl w:val="0"/>
                <w:numId w:val="40"/>
              </w:numPr>
              <w:spacing w:after="0" w:line="233" w:lineRule="auto"/>
              <w:ind w:left="284" w:hanging="284"/>
              <w:jc w:val="both"/>
              <w:rPr>
                <w:rFonts w:ascii="Times New Roman" w:hAnsi="Times New Roman"/>
                <w:sz w:val="18"/>
                <w:szCs w:val="18"/>
              </w:rPr>
            </w:pPr>
            <w:r w:rsidRPr="002467DC">
              <w:rPr>
                <w:rFonts w:ascii="Times New Roman" w:hAnsi="Times New Roman"/>
                <w:spacing w:val="4"/>
                <w:sz w:val="18"/>
                <w:szCs w:val="18"/>
              </w:rPr>
              <w:t>Официальные статистические показатели</w:t>
            </w:r>
            <w:r w:rsidR="008F6AD0">
              <w:rPr>
                <w:rFonts w:ascii="Times New Roman" w:hAnsi="Times New Roman"/>
                <w:sz w:val="18"/>
                <w:szCs w:val="18"/>
              </w:rPr>
              <w:t>.</w:t>
            </w:r>
            <w:r w:rsidRPr="007143EC">
              <w:rPr>
                <w:rFonts w:ascii="Times New Roman" w:hAnsi="Times New Roman"/>
                <w:sz w:val="18"/>
                <w:szCs w:val="18"/>
              </w:rPr>
              <w:t xml:space="preserve"> </w:t>
            </w:r>
            <w:r w:rsidR="001E5147" w:rsidRPr="001E5147">
              <w:rPr>
                <w:rFonts w:ascii="Times New Roman" w:hAnsi="Times New Roman"/>
                <w:sz w:val="18"/>
                <w:szCs w:val="18"/>
              </w:rPr>
              <w:t>https://www</w:t>
            </w:r>
            <w:r w:rsidRPr="007143EC">
              <w:rPr>
                <w:rFonts w:ascii="Times New Roman" w:hAnsi="Times New Roman"/>
                <w:sz w:val="18"/>
                <w:szCs w:val="18"/>
              </w:rPr>
              <w:t>.</w:t>
            </w:r>
            <w:r w:rsidR="001E5147">
              <w:rPr>
                <w:rFonts w:ascii="Times New Roman" w:hAnsi="Times New Roman"/>
                <w:sz w:val="18"/>
                <w:szCs w:val="18"/>
              </w:rPr>
              <w:t xml:space="preserve"> </w:t>
            </w:r>
            <w:r w:rsidRPr="007143EC">
              <w:rPr>
                <w:rFonts w:ascii="Times New Roman" w:hAnsi="Times New Roman"/>
                <w:sz w:val="18"/>
                <w:szCs w:val="18"/>
              </w:rPr>
              <w:t>fedstat.ru.</w:t>
            </w:r>
          </w:p>
          <w:p w14:paraId="34E9E18F" w14:textId="77777777" w:rsidR="007958C2" w:rsidRPr="007D38C6" w:rsidRDefault="007958C2" w:rsidP="008F6AD0">
            <w:pPr>
              <w:pStyle w:val="a0"/>
              <w:numPr>
                <w:ilvl w:val="0"/>
                <w:numId w:val="0"/>
              </w:numPr>
            </w:pPr>
          </w:p>
        </w:tc>
        <w:tc>
          <w:tcPr>
            <w:tcW w:w="4927" w:type="dxa"/>
            <w:shd w:val="clear" w:color="auto" w:fill="auto"/>
          </w:tcPr>
          <w:p w14:paraId="6122C110" w14:textId="77777777" w:rsidR="00C74FFE" w:rsidRPr="007143EC" w:rsidRDefault="00C74FFE" w:rsidP="004451A9">
            <w:pPr>
              <w:pStyle w:val="afffb"/>
              <w:spacing w:after="0" w:line="240" w:lineRule="auto"/>
              <w:ind w:left="0"/>
              <w:jc w:val="center"/>
              <w:rPr>
                <w:rFonts w:ascii="Times New Roman" w:hAnsi="Times New Roman"/>
                <w:color w:val="000000"/>
                <w:sz w:val="18"/>
                <w:szCs w:val="18"/>
              </w:rPr>
            </w:pPr>
          </w:p>
          <w:p w14:paraId="2372F4C9" w14:textId="29CAB8DD" w:rsidR="007958C2" w:rsidRPr="000C2513" w:rsidRDefault="007958C2" w:rsidP="004451A9">
            <w:pPr>
              <w:pStyle w:val="afffb"/>
              <w:spacing w:after="0" w:line="240" w:lineRule="auto"/>
              <w:ind w:left="0"/>
              <w:jc w:val="center"/>
              <w:rPr>
                <w:rFonts w:ascii="Times New Roman" w:hAnsi="Times New Roman"/>
                <w:color w:val="000000"/>
                <w:sz w:val="18"/>
                <w:szCs w:val="18"/>
                <w:lang w:val="en-US"/>
              </w:rPr>
            </w:pPr>
            <w:r w:rsidRPr="00DC6DC7">
              <w:rPr>
                <w:rFonts w:ascii="Times New Roman" w:hAnsi="Times New Roman"/>
                <w:color w:val="000000"/>
                <w:sz w:val="18"/>
                <w:szCs w:val="18"/>
                <w:lang w:val="en-US"/>
              </w:rPr>
              <w:t>REFERENCES</w:t>
            </w:r>
          </w:p>
          <w:p w14:paraId="04291ED0" w14:textId="34A84844" w:rsidR="007143EC" w:rsidRPr="007143EC" w:rsidRDefault="007143EC" w:rsidP="008F6AD0">
            <w:pPr>
              <w:pStyle w:val="afffb"/>
              <w:numPr>
                <w:ilvl w:val="0"/>
                <w:numId w:val="42"/>
              </w:numPr>
              <w:spacing w:after="0" w:line="240" w:lineRule="auto"/>
              <w:ind w:left="284" w:hanging="284"/>
              <w:jc w:val="both"/>
              <w:rPr>
                <w:rFonts w:ascii="Times New Roman" w:hAnsi="Times New Roman"/>
                <w:sz w:val="18"/>
                <w:szCs w:val="18"/>
                <w:lang w:val="en-US"/>
              </w:rPr>
            </w:pPr>
            <w:r w:rsidRPr="006A7294">
              <w:rPr>
                <w:rFonts w:ascii="Times New Roman" w:hAnsi="Times New Roman"/>
                <w:b/>
                <w:bCs/>
                <w:sz w:val="18"/>
                <w:szCs w:val="18"/>
                <w:lang w:val="en-US"/>
              </w:rPr>
              <w:t>Gutman G.V., Digilina O.B., Zvyagintseva O.P.</w:t>
            </w:r>
            <w:r w:rsidRPr="007143EC">
              <w:rPr>
                <w:rFonts w:ascii="Times New Roman" w:hAnsi="Times New Roman"/>
                <w:sz w:val="18"/>
                <w:szCs w:val="18"/>
                <w:lang w:val="en-US"/>
              </w:rPr>
              <w:t xml:space="preserve"> Public goods in a transitive economy. M</w:t>
            </w:r>
            <w:r w:rsidR="00F84A62">
              <w:rPr>
                <w:rFonts w:ascii="Times New Roman" w:hAnsi="Times New Roman"/>
                <w:sz w:val="18"/>
                <w:szCs w:val="18"/>
                <w:lang w:val="en-US"/>
              </w:rPr>
              <w:t>oscow</w:t>
            </w:r>
            <w:r w:rsidRPr="007143EC">
              <w:rPr>
                <w:rFonts w:ascii="Times New Roman" w:hAnsi="Times New Roman"/>
                <w:sz w:val="18"/>
                <w:szCs w:val="18"/>
                <w:lang w:val="en-US"/>
              </w:rPr>
              <w:t>: Market DC Corporation</w:t>
            </w:r>
            <w:r w:rsidR="00F84A62">
              <w:rPr>
                <w:rFonts w:ascii="Times New Roman" w:hAnsi="Times New Roman"/>
                <w:sz w:val="18"/>
                <w:szCs w:val="18"/>
              </w:rPr>
              <w:t>.</w:t>
            </w:r>
            <w:r w:rsidRPr="007143EC">
              <w:rPr>
                <w:rFonts w:ascii="Times New Roman" w:hAnsi="Times New Roman"/>
                <w:sz w:val="18"/>
                <w:szCs w:val="18"/>
                <w:lang w:val="en-US"/>
              </w:rPr>
              <w:t xml:space="preserve"> 2004. 120 p.</w:t>
            </w:r>
            <w:r w:rsidR="00F84A62">
              <w:rPr>
                <w:rFonts w:ascii="Times New Roman" w:hAnsi="Times New Roman"/>
                <w:sz w:val="18"/>
                <w:szCs w:val="18"/>
              </w:rPr>
              <w:t xml:space="preserve"> </w:t>
            </w:r>
            <w:r w:rsidR="00F84A62">
              <w:rPr>
                <w:rFonts w:ascii="Times New Roman" w:hAnsi="Times New Roman"/>
                <w:sz w:val="18"/>
                <w:szCs w:val="18"/>
                <w:lang w:val="en-US"/>
              </w:rPr>
              <w:t>(in Russian)</w:t>
            </w:r>
            <w:r w:rsidR="00F84A62">
              <w:rPr>
                <w:rFonts w:ascii="Times New Roman" w:hAnsi="Times New Roman"/>
                <w:sz w:val="18"/>
                <w:szCs w:val="18"/>
              </w:rPr>
              <w:t>.</w:t>
            </w:r>
          </w:p>
          <w:p w14:paraId="388FD586" w14:textId="28A8355F" w:rsidR="007143EC" w:rsidRPr="007143EC" w:rsidRDefault="007143EC" w:rsidP="008F6AD0">
            <w:pPr>
              <w:pStyle w:val="afffb"/>
              <w:numPr>
                <w:ilvl w:val="0"/>
                <w:numId w:val="42"/>
              </w:numPr>
              <w:spacing w:after="0" w:line="240" w:lineRule="auto"/>
              <w:ind w:left="284" w:hanging="284"/>
              <w:jc w:val="both"/>
              <w:rPr>
                <w:rFonts w:ascii="Times New Roman" w:hAnsi="Times New Roman"/>
                <w:sz w:val="18"/>
                <w:szCs w:val="18"/>
                <w:lang w:val="en-US"/>
              </w:rPr>
            </w:pPr>
            <w:r w:rsidRPr="006A7294">
              <w:rPr>
                <w:rFonts w:ascii="Times New Roman" w:hAnsi="Times New Roman"/>
                <w:b/>
                <w:bCs/>
                <w:sz w:val="18"/>
                <w:szCs w:val="18"/>
                <w:lang w:val="en-US"/>
              </w:rPr>
              <w:t>Lineva N.K.</w:t>
            </w:r>
            <w:r w:rsidRPr="007143EC">
              <w:rPr>
                <w:rFonts w:ascii="Times New Roman" w:hAnsi="Times New Roman"/>
                <w:sz w:val="18"/>
                <w:szCs w:val="18"/>
                <w:lang w:val="en-US"/>
              </w:rPr>
              <w:t xml:space="preserve"> Features of local public goods in a transitive economy: PhD of economics </w:t>
            </w:r>
            <w:r w:rsidR="00F84A62" w:rsidRPr="007143EC">
              <w:rPr>
                <w:rFonts w:ascii="Times New Roman" w:hAnsi="Times New Roman"/>
                <w:sz w:val="18"/>
                <w:szCs w:val="18"/>
                <w:lang w:val="en-US"/>
              </w:rPr>
              <w:t>s</w:t>
            </w:r>
            <w:r w:rsidRPr="007143EC">
              <w:rPr>
                <w:rFonts w:ascii="Times New Roman" w:hAnsi="Times New Roman"/>
                <w:sz w:val="18"/>
                <w:szCs w:val="18"/>
                <w:lang w:val="en-US"/>
              </w:rPr>
              <w:t>ciences</w:t>
            </w:r>
            <w:r w:rsidR="00F84A62" w:rsidRPr="00F84A62">
              <w:rPr>
                <w:rFonts w:ascii="Times New Roman" w:hAnsi="Times New Roman"/>
                <w:sz w:val="18"/>
                <w:szCs w:val="18"/>
                <w:lang w:val="en-US"/>
              </w:rPr>
              <w:t>.</w:t>
            </w:r>
            <w:r w:rsidRPr="007143EC">
              <w:rPr>
                <w:rFonts w:ascii="Times New Roman" w:hAnsi="Times New Roman"/>
                <w:sz w:val="18"/>
                <w:szCs w:val="18"/>
                <w:lang w:val="en-US"/>
              </w:rPr>
              <w:t xml:space="preserve"> Chelyabinsk</w:t>
            </w:r>
            <w:r w:rsidR="00F84A62" w:rsidRPr="00F84A62">
              <w:rPr>
                <w:rFonts w:ascii="Times New Roman" w:hAnsi="Times New Roman"/>
                <w:sz w:val="18"/>
                <w:szCs w:val="18"/>
                <w:lang w:val="en-US"/>
              </w:rPr>
              <w:t>.</w:t>
            </w:r>
            <w:r w:rsidR="002B332C">
              <w:rPr>
                <w:rFonts w:ascii="Times New Roman" w:hAnsi="Times New Roman"/>
                <w:sz w:val="18"/>
                <w:szCs w:val="18"/>
                <w:lang w:val="en-US"/>
              </w:rPr>
              <w:t xml:space="preserve"> 2004. 25 </w:t>
            </w:r>
            <w:r w:rsidRPr="007143EC">
              <w:rPr>
                <w:rFonts w:ascii="Times New Roman" w:hAnsi="Times New Roman"/>
                <w:sz w:val="18"/>
                <w:szCs w:val="18"/>
                <w:lang w:val="en-US"/>
              </w:rPr>
              <w:t>p.</w:t>
            </w:r>
            <w:r w:rsidR="00F84A62" w:rsidRPr="00F84A62">
              <w:rPr>
                <w:rFonts w:ascii="Times New Roman" w:hAnsi="Times New Roman"/>
                <w:sz w:val="18"/>
                <w:szCs w:val="18"/>
                <w:lang w:val="en-US"/>
              </w:rPr>
              <w:t xml:space="preserve"> </w:t>
            </w:r>
            <w:r w:rsidR="00F84A62">
              <w:rPr>
                <w:rFonts w:ascii="Times New Roman" w:hAnsi="Times New Roman"/>
                <w:sz w:val="18"/>
                <w:szCs w:val="18"/>
                <w:lang w:val="en-US"/>
              </w:rPr>
              <w:t>(in Russian)</w:t>
            </w:r>
            <w:r w:rsidR="00F84A62">
              <w:rPr>
                <w:rFonts w:ascii="Times New Roman" w:hAnsi="Times New Roman"/>
                <w:sz w:val="18"/>
                <w:szCs w:val="18"/>
              </w:rPr>
              <w:t>.</w:t>
            </w:r>
          </w:p>
          <w:p w14:paraId="00FF45DB" w14:textId="59C1DB19" w:rsidR="007143EC" w:rsidRPr="007143EC" w:rsidRDefault="007143EC" w:rsidP="008F6AD0">
            <w:pPr>
              <w:pStyle w:val="afffb"/>
              <w:numPr>
                <w:ilvl w:val="0"/>
                <w:numId w:val="42"/>
              </w:numPr>
              <w:spacing w:after="0" w:line="240" w:lineRule="auto"/>
              <w:ind w:left="284" w:hanging="284"/>
              <w:jc w:val="both"/>
              <w:rPr>
                <w:rFonts w:ascii="Times New Roman" w:hAnsi="Times New Roman"/>
                <w:sz w:val="18"/>
                <w:szCs w:val="18"/>
                <w:lang w:val="en-US"/>
              </w:rPr>
            </w:pPr>
            <w:r w:rsidRPr="006A7294">
              <w:rPr>
                <w:rFonts w:ascii="Times New Roman" w:hAnsi="Times New Roman"/>
                <w:b/>
                <w:bCs/>
                <w:sz w:val="18"/>
                <w:szCs w:val="18"/>
                <w:lang w:val="en-US"/>
              </w:rPr>
              <w:lastRenderedPageBreak/>
              <w:t>McConnell K.R., Brew S.L.</w:t>
            </w:r>
            <w:r w:rsidRPr="007143EC">
              <w:rPr>
                <w:rFonts w:ascii="Times New Roman" w:hAnsi="Times New Roman"/>
                <w:sz w:val="18"/>
                <w:szCs w:val="18"/>
                <w:lang w:val="en-US"/>
              </w:rPr>
              <w:t xml:space="preserve"> Economics: principles, problem and policy</w:t>
            </w:r>
            <w:r w:rsidR="00F84A62" w:rsidRPr="00F84A62">
              <w:rPr>
                <w:rFonts w:ascii="Times New Roman" w:hAnsi="Times New Roman"/>
                <w:sz w:val="18"/>
                <w:szCs w:val="18"/>
                <w:lang w:val="en-US"/>
              </w:rPr>
              <w:t xml:space="preserve">. </w:t>
            </w:r>
            <w:r w:rsidR="00F84A62" w:rsidRPr="007143EC">
              <w:rPr>
                <w:rFonts w:ascii="Times New Roman" w:hAnsi="Times New Roman"/>
                <w:sz w:val="18"/>
                <w:szCs w:val="18"/>
                <w:lang w:val="en-US"/>
              </w:rPr>
              <w:t>M</w:t>
            </w:r>
            <w:r w:rsidR="00F84A62">
              <w:rPr>
                <w:rFonts w:ascii="Times New Roman" w:hAnsi="Times New Roman"/>
                <w:sz w:val="18"/>
                <w:szCs w:val="18"/>
                <w:lang w:val="en-US"/>
              </w:rPr>
              <w:t>oscow</w:t>
            </w:r>
            <w:r w:rsidRPr="007143EC">
              <w:rPr>
                <w:rFonts w:ascii="Times New Roman" w:hAnsi="Times New Roman"/>
                <w:sz w:val="18"/>
                <w:szCs w:val="18"/>
                <w:lang w:val="en-US"/>
              </w:rPr>
              <w:t>: INFRA-M</w:t>
            </w:r>
            <w:r w:rsidR="00F84A62">
              <w:rPr>
                <w:rFonts w:ascii="Times New Roman" w:hAnsi="Times New Roman"/>
                <w:sz w:val="18"/>
                <w:szCs w:val="18"/>
              </w:rPr>
              <w:t>.</w:t>
            </w:r>
            <w:r w:rsidRPr="007143EC">
              <w:rPr>
                <w:rFonts w:ascii="Times New Roman" w:hAnsi="Times New Roman"/>
                <w:sz w:val="18"/>
                <w:szCs w:val="18"/>
                <w:lang w:val="en-US"/>
              </w:rPr>
              <w:t xml:space="preserve"> 2003. 972 p.</w:t>
            </w:r>
            <w:r w:rsidR="00F84A62">
              <w:rPr>
                <w:rFonts w:ascii="Times New Roman" w:hAnsi="Times New Roman"/>
                <w:sz w:val="18"/>
                <w:szCs w:val="18"/>
              </w:rPr>
              <w:t xml:space="preserve"> </w:t>
            </w:r>
            <w:r w:rsidR="00F84A62">
              <w:rPr>
                <w:rFonts w:ascii="Times New Roman" w:hAnsi="Times New Roman"/>
                <w:sz w:val="18"/>
                <w:szCs w:val="18"/>
                <w:lang w:val="en-US"/>
              </w:rPr>
              <w:t>(in Russian)</w:t>
            </w:r>
            <w:r w:rsidR="00F84A62">
              <w:rPr>
                <w:rFonts w:ascii="Times New Roman" w:hAnsi="Times New Roman"/>
                <w:sz w:val="18"/>
                <w:szCs w:val="18"/>
              </w:rPr>
              <w:t>.</w:t>
            </w:r>
          </w:p>
          <w:p w14:paraId="5C27A3AB" w14:textId="60687DD6" w:rsidR="007143EC" w:rsidRPr="007143EC" w:rsidRDefault="007143EC" w:rsidP="008F6AD0">
            <w:pPr>
              <w:pStyle w:val="afffb"/>
              <w:numPr>
                <w:ilvl w:val="0"/>
                <w:numId w:val="42"/>
              </w:numPr>
              <w:spacing w:after="0" w:line="240" w:lineRule="auto"/>
              <w:ind w:left="284" w:hanging="284"/>
              <w:jc w:val="both"/>
              <w:rPr>
                <w:rFonts w:ascii="Times New Roman" w:hAnsi="Times New Roman"/>
                <w:sz w:val="18"/>
                <w:szCs w:val="18"/>
                <w:lang w:val="en-US"/>
              </w:rPr>
            </w:pPr>
            <w:r w:rsidRPr="007143EC">
              <w:rPr>
                <w:rFonts w:ascii="Times New Roman" w:hAnsi="Times New Roman"/>
                <w:sz w:val="18"/>
                <w:szCs w:val="18"/>
                <w:lang w:val="en-US"/>
              </w:rPr>
              <w:t>National environmental rating</w:t>
            </w:r>
            <w:r w:rsidR="00F84A62" w:rsidRPr="00F84A62">
              <w:rPr>
                <w:rFonts w:ascii="Times New Roman" w:hAnsi="Times New Roman"/>
                <w:sz w:val="18"/>
                <w:szCs w:val="18"/>
                <w:lang w:val="en-US"/>
              </w:rPr>
              <w:t>.</w:t>
            </w:r>
            <w:r w:rsidRPr="007143EC">
              <w:rPr>
                <w:rFonts w:ascii="Times New Roman" w:hAnsi="Times New Roman"/>
                <w:sz w:val="18"/>
                <w:szCs w:val="18"/>
                <w:lang w:val="en-US"/>
              </w:rPr>
              <w:t xml:space="preserve"> https://greenpatrol.ru/ru/stranica-dlya-obshchego-reytinga/ekologicheskiy-reyting-subek</w:t>
            </w:r>
            <w:r w:rsidR="002B332C" w:rsidRPr="002B332C">
              <w:rPr>
                <w:rFonts w:ascii="Times New Roman" w:hAnsi="Times New Roman"/>
                <w:sz w:val="18"/>
                <w:szCs w:val="18"/>
                <w:lang w:val="en-US"/>
              </w:rPr>
              <w:t>-</w:t>
            </w:r>
            <w:r w:rsidRPr="007143EC">
              <w:rPr>
                <w:rFonts w:ascii="Times New Roman" w:hAnsi="Times New Roman"/>
                <w:sz w:val="18"/>
                <w:szCs w:val="18"/>
                <w:lang w:val="en-US"/>
              </w:rPr>
              <w:t>tov-rf?tid=388.</w:t>
            </w:r>
          </w:p>
          <w:p w14:paraId="77BED167" w14:textId="65DDB180" w:rsidR="007143EC" w:rsidRPr="007143EC" w:rsidRDefault="00A66E6B" w:rsidP="008F6AD0">
            <w:pPr>
              <w:pStyle w:val="afffb"/>
              <w:numPr>
                <w:ilvl w:val="0"/>
                <w:numId w:val="42"/>
              </w:numPr>
              <w:spacing w:after="0" w:line="240" w:lineRule="auto"/>
              <w:ind w:left="284" w:hanging="284"/>
              <w:jc w:val="both"/>
              <w:rPr>
                <w:rFonts w:ascii="Times New Roman" w:hAnsi="Times New Roman"/>
                <w:sz w:val="18"/>
                <w:szCs w:val="18"/>
                <w:lang w:val="en-US"/>
              </w:rPr>
            </w:pPr>
            <w:r w:rsidRPr="00A66E6B">
              <w:rPr>
                <w:rFonts w:ascii="Times New Roman" w:hAnsi="Times New Roman"/>
                <w:b/>
                <w:bCs/>
                <w:sz w:val="18"/>
                <w:szCs w:val="18"/>
                <w:lang w:val="en-US"/>
              </w:rPr>
              <w:t>Carson R.T., Jeon Y., McCubbin D.R.</w:t>
            </w:r>
            <w:r w:rsidRPr="007143EC">
              <w:rPr>
                <w:rFonts w:ascii="Times New Roman" w:hAnsi="Times New Roman"/>
                <w:sz w:val="18"/>
                <w:szCs w:val="18"/>
                <w:lang w:val="en-US"/>
              </w:rPr>
              <w:t xml:space="preserve"> The Relationship Between Air Pollution Emissions and Income: US Data</w:t>
            </w:r>
            <w:r w:rsidRPr="00A66E6B">
              <w:rPr>
                <w:rFonts w:ascii="Times New Roman" w:hAnsi="Times New Roman"/>
                <w:sz w:val="18"/>
                <w:szCs w:val="18"/>
                <w:lang w:val="en-US"/>
              </w:rPr>
              <w:t>.</w:t>
            </w:r>
            <w:r w:rsidRPr="007143EC">
              <w:rPr>
                <w:rFonts w:ascii="Times New Roman" w:hAnsi="Times New Roman"/>
                <w:sz w:val="18"/>
                <w:szCs w:val="18"/>
                <w:lang w:val="en-US"/>
              </w:rPr>
              <w:t xml:space="preserve"> </w:t>
            </w:r>
            <w:r w:rsidRPr="00A66E6B">
              <w:rPr>
                <w:rFonts w:ascii="Times New Roman" w:hAnsi="Times New Roman"/>
                <w:i/>
                <w:iCs/>
                <w:sz w:val="18"/>
                <w:szCs w:val="18"/>
                <w:lang w:val="en-US"/>
              </w:rPr>
              <w:t>Environment and Development Economics</w:t>
            </w:r>
            <w:r w:rsidRPr="007143EC">
              <w:rPr>
                <w:rFonts w:ascii="Times New Roman" w:hAnsi="Times New Roman"/>
                <w:sz w:val="18"/>
                <w:szCs w:val="18"/>
                <w:lang w:val="en-US"/>
              </w:rPr>
              <w:t>. 1997.</w:t>
            </w:r>
            <w:r w:rsidRPr="002B332C">
              <w:rPr>
                <w:rFonts w:ascii="Times New Roman" w:hAnsi="Times New Roman"/>
                <w:sz w:val="18"/>
                <w:szCs w:val="18"/>
                <w:lang w:val="en-US"/>
              </w:rPr>
              <w:t xml:space="preserve"> </w:t>
            </w:r>
            <w:r w:rsidRPr="007143EC">
              <w:rPr>
                <w:rFonts w:ascii="Times New Roman" w:hAnsi="Times New Roman"/>
                <w:sz w:val="18"/>
                <w:szCs w:val="18"/>
                <w:lang w:val="en-US"/>
              </w:rPr>
              <w:t>Vol. 2</w:t>
            </w:r>
            <w:r w:rsidRPr="002B332C">
              <w:rPr>
                <w:rFonts w:ascii="Times New Roman" w:hAnsi="Times New Roman"/>
                <w:sz w:val="18"/>
                <w:szCs w:val="18"/>
                <w:lang w:val="en-US"/>
              </w:rPr>
              <w:t>.</w:t>
            </w:r>
            <w:r w:rsidR="002B332C">
              <w:rPr>
                <w:rFonts w:ascii="Times New Roman" w:hAnsi="Times New Roman"/>
                <w:sz w:val="18"/>
                <w:szCs w:val="18"/>
                <w:lang w:val="en-US"/>
              </w:rPr>
              <w:t xml:space="preserve"> N 4. P. </w:t>
            </w:r>
            <w:r w:rsidRPr="007143EC">
              <w:rPr>
                <w:rFonts w:ascii="Times New Roman" w:hAnsi="Times New Roman"/>
                <w:sz w:val="18"/>
                <w:szCs w:val="18"/>
                <w:lang w:val="en-US"/>
              </w:rPr>
              <w:t>433-450.</w:t>
            </w:r>
          </w:p>
          <w:p w14:paraId="3911D33F" w14:textId="77777777" w:rsidR="00312B8E" w:rsidRPr="007143EC" w:rsidRDefault="00312B8E" w:rsidP="008F6AD0">
            <w:pPr>
              <w:pStyle w:val="afffb"/>
              <w:numPr>
                <w:ilvl w:val="0"/>
                <w:numId w:val="42"/>
              </w:numPr>
              <w:spacing w:after="0" w:line="240" w:lineRule="auto"/>
              <w:ind w:left="284" w:hanging="284"/>
              <w:jc w:val="both"/>
              <w:rPr>
                <w:rFonts w:ascii="Times New Roman" w:hAnsi="Times New Roman"/>
                <w:sz w:val="18"/>
                <w:szCs w:val="18"/>
                <w:lang w:val="en-US"/>
              </w:rPr>
            </w:pPr>
            <w:r w:rsidRPr="00312B8E">
              <w:rPr>
                <w:rFonts w:ascii="Times New Roman" w:hAnsi="Times New Roman"/>
                <w:b/>
                <w:bCs/>
                <w:sz w:val="18"/>
                <w:szCs w:val="18"/>
                <w:lang w:val="en-US"/>
              </w:rPr>
              <w:t>Grossnan G., Krueger A.</w:t>
            </w:r>
            <w:r w:rsidRPr="007143EC">
              <w:rPr>
                <w:rFonts w:ascii="Times New Roman" w:hAnsi="Times New Roman"/>
                <w:sz w:val="18"/>
                <w:szCs w:val="18"/>
                <w:lang w:val="en-US"/>
              </w:rPr>
              <w:t xml:space="preserve"> Environmental Impacts of a North American Free Trade Agreement</w:t>
            </w:r>
            <w:r w:rsidRPr="00312B8E">
              <w:rPr>
                <w:rFonts w:ascii="Times New Roman" w:hAnsi="Times New Roman"/>
                <w:sz w:val="18"/>
                <w:szCs w:val="18"/>
                <w:lang w:val="en-US"/>
              </w:rPr>
              <w:t>.</w:t>
            </w:r>
            <w:r w:rsidRPr="007143EC">
              <w:rPr>
                <w:rFonts w:ascii="Times New Roman" w:hAnsi="Times New Roman"/>
                <w:sz w:val="18"/>
                <w:szCs w:val="18"/>
                <w:lang w:val="en-US"/>
              </w:rPr>
              <w:t xml:space="preserve"> </w:t>
            </w:r>
            <w:r w:rsidRPr="00312B8E">
              <w:rPr>
                <w:rFonts w:ascii="Times New Roman" w:hAnsi="Times New Roman"/>
                <w:i/>
                <w:iCs/>
                <w:sz w:val="18"/>
                <w:szCs w:val="18"/>
                <w:lang w:val="en-US"/>
              </w:rPr>
              <w:t>NBER Working Paper.</w:t>
            </w:r>
            <w:r w:rsidRPr="007143EC">
              <w:rPr>
                <w:rFonts w:ascii="Times New Roman" w:hAnsi="Times New Roman"/>
                <w:sz w:val="18"/>
                <w:szCs w:val="18"/>
                <w:lang w:val="en-US"/>
              </w:rPr>
              <w:t xml:space="preserve"> 1991.</w:t>
            </w:r>
            <w:r w:rsidRPr="002B332C">
              <w:rPr>
                <w:rFonts w:ascii="Times New Roman" w:hAnsi="Times New Roman"/>
                <w:sz w:val="18"/>
                <w:szCs w:val="18"/>
                <w:lang w:val="en-US"/>
              </w:rPr>
              <w:t xml:space="preserve"> </w:t>
            </w:r>
            <w:r w:rsidRPr="007143EC">
              <w:rPr>
                <w:rFonts w:ascii="Times New Roman" w:hAnsi="Times New Roman"/>
                <w:sz w:val="18"/>
                <w:szCs w:val="18"/>
                <w:lang w:val="en-US"/>
              </w:rPr>
              <w:t xml:space="preserve">N 3914. </w:t>
            </w:r>
          </w:p>
          <w:p w14:paraId="7F8E02E4" w14:textId="7BE1EA01" w:rsidR="007143EC" w:rsidRPr="007143EC" w:rsidRDefault="00312B8E" w:rsidP="001B5D7A">
            <w:pPr>
              <w:pStyle w:val="afffb"/>
              <w:numPr>
                <w:ilvl w:val="0"/>
                <w:numId w:val="42"/>
              </w:numPr>
              <w:spacing w:after="0" w:line="252" w:lineRule="auto"/>
              <w:ind w:left="284" w:hanging="284"/>
              <w:jc w:val="both"/>
              <w:rPr>
                <w:rFonts w:ascii="Times New Roman" w:hAnsi="Times New Roman"/>
                <w:sz w:val="18"/>
                <w:szCs w:val="18"/>
                <w:lang w:val="en-US"/>
              </w:rPr>
            </w:pPr>
            <w:r w:rsidRPr="00312B8E">
              <w:rPr>
                <w:rFonts w:ascii="Times New Roman" w:hAnsi="Times New Roman"/>
                <w:b/>
                <w:bCs/>
                <w:sz w:val="18"/>
                <w:szCs w:val="18"/>
                <w:lang w:val="en-US"/>
              </w:rPr>
              <w:t>Panayotou T.</w:t>
            </w:r>
            <w:r w:rsidRPr="007143EC">
              <w:rPr>
                <w:rFonts w:ascii="Times New Roman" w:hAnsi="Times New Roman"/>
                <w:sz w:val="18"/>
                <w:szCs w:val="18"/>
                <w:lang w:val="en-US"/>
              </w:rPr>
              <w:t xml:space="preserve"> Demystifying the Environmental Kuznets Curve: Turning a Black Box Into a Policy Tool</w:t>
            </w:r>
            <w:r w:rsidRPr="00312B8E">
              <w:rPr>
                <w:rFonts w:ascii="Times New Roman" w:hAnsi="Times New Roman"/>
                <w:sz w:val="18"/>
                <w:szCs w:val="18"/>
                <w:lang w:val="en-US"/>
              </w:rPr>
              <w:t>.</w:t>
            </w:r>
            <w:r w:rsidRPr="007143EC">
              <w:rPr>
                <w:rFonts w:ascii="Times New Roman" w:hAnsi="Times New Roman"/>
                <w:sz w:val="18"/>
                <w:szCs w:val="18"/>
                <w:lang w:val="en-US"/>
              </w:rPr>
              <w:t xml:space="preserve"> </w:t>
            </w:r>
            <w:r w:rsidRPr="00312B8E">
              <w:rPr>
                <w:rFonts w:ascii="Times New Roman" w:hAnsi="Times New Roman"/>
                <w:i/>
                <w:iCs/>
                <w:sz w:val="18"/>
                <w:szCs w:val="18"/>
                <w:lang w:val="en-US"/>
              </w:rPr>
              <w:t>Environment and Development Economics</w:t>
            </w:r>
            <w:r w:rsidRPr="007143EC">
              <w:rPr>
                <w:rFonts w:ascii="Times New Roman" w:hAnsi="Times New Roman"/>
                <w:sz w:val="18"/>
                <w:szCs w:val="18"/>
                <w:lang w:val="en-US"/>
              </w:rPr>
              <w:t xml:space="preserve">. </w:t>
            </w:r>
            <w:r w:rsidRPr="007143EC">
              <w:rPr>
                <w:rFonts w:ascii="Times New Roman" w:hAnsi="Times New Roman"/>
                <w:sz w:val="18"/>
                <w:szCs w:val="18"/>
              </w:rPr>
              <w:t>1997.</w:t>
            </w:r>
            <w:r>
              <w:rPr>
                <w:rFonts w:ascii="Times New Roman" w:hAnsi="Times New Roman"/>
                <w:sz w:val="18"/>
                <w:szCs w:val="18"/>
              </w:rPr>
              <w:t xml:space="preserve"> </w:t>
            </w:r>
            <w:r w:rsidRPr="007143EC">
              <w:rPr>
                <w:rFonts w:ascii="Times New Roman" w:hAnsi="Times New Roman"/>
                <w:sz w:val="18"/>
                <w:szCs w:val="18"/>
                <w:lang w:val="en-US"/>
              </w:rPr>
              <w:t>Vol</w:t>
            </w:r>
            <w:r w:rsidRPr="007143EC">
              <w:rPr>
                <w:rFonts w:ascii="Times New Roman" w:hAnsi="Times New Roman"/>
                <w:sz w:val="18"/>
                <w:szCs w:val="18"/>
              </w:rPr>
              <w:t>. 2</w:t>
            </w:r>
            <w:r>
              <w:rPr>
                <w:rFonts w:ascii="Times New Roman" w:hAnsi="Times New Roman"/>
                <w:sz w:val="18"/>
                <w:szCs w:val="18"/>
              </w:rPr>
              <w:t>.</w:t>
            </w:r>
            <w:r w:rsidRPr="007143EC">
              <w:rPr>
                <w:rFonts w:ascii="Times New Roman" w:hAnsi="Times New Roman"/>
                <w:sz w:val="18"/>
                <w:szCs w:val="18"/>
              </w:rPr>
              <w:t xml:space="preserve"> </w:t>
            </w:r>
            <w:r w:rsidRPr="007143EC">
              <w:rPr>
                <w:rFonts w:ascii="Times New Roman" w:hAnsi="Times New Roman"/>
                <w:sz w:val="18"/>
                <w:szCs w:val="18"/>
                <w:lang w:val="en-US"/>
              </w:rPr>
              <w:t>N</w:t>
            </w:r>
            <w:r w:rsidRPr="007143EC">
              <w:rPr>
                <w:rFonts w:ascii="Times New Roman" w:hAnsi="Times New Roman"/>
                <w:sz w:val="18"/>
                <w:szCs w:val="18"/>
              </w:rPr>
              <w:t xml:space="preserve"> 4. </w:t>
            </w:r>
            <w:r w:rsidRPr="007143EC">
              <w:rPr>
                <w:rFonts w:ascii="Times New Roman" w:hAnsi="Times New Roman"/>
                <w:sz w:val="18"/>
                <w:szCs w:val="18"/>
                <w:lang w:val="en-US"/>
              </w:rPr>
              <w:t>P</w:t>
            </w:r>
            <w:r w:rsidRPr="007143EC">
              <w:rPr>
                <w:rFonts w:ascii="Times New Roman" w:hAnsi="Times New Roman"/>
                <w:sz w:val="18"/>
                <w:szCs w:val="18"/>
              </w:rPr>
              <w:t>. 465-484.</w:t>
            </w:r>
          </w:p>
          <w:p w14:paraId="0611D18E" w14:textId="3DB22C5E" w:rsidR="007143EC" w:rsidRPr="007143EC" w:rsidRDefault="007143EC" w:rsidP="001B5D7A">
            <w:pPr>
              <w:pStyle w:val="afffb"/>
              <w:numPr>
                <w:ilvl w:val="0"/>
                <w:numId w:val="42"/>
              </w:numPr>
              <w:spacing w:after="0" w:line="252" w:lineRule="auto"/>
              <w:ind w:left="284" w:hanging="284"/>
              <w:jc w:val="both"/>
              <w:rPr>
                <w:rFonts w:ascii="Times New Roman" w:hAnsi="Times New Roman"/>
                <w:sz w:val="18"/>
                <w:szCs w:val="18"/>
                <w:lang w:val="en-US"/>
              </w:rPr>
            </w:pPr>
            <w:r w:rsidRPr="00312B8E">
              <w:rPr>
                <w:rFonts w:ascii="Times New Roman" w:hAnsi="Times New Roman"/>
                <w:b/>
                <w:bCs/>
                <w:sz w:val="18"/>
                <w:szCs w:val="18"/>
                <w:lang w:val="en-US"/>
              </w:rPr>
              <w:t>Sulpovar L.B.</w:t>
            </w:r>
            <w:r w:rsidRPr="007143EC">
              <w:rPr>
                <w:rFonts w:ascii="Times New Roman" w:hAnsi="Times New Roman"/>
                <w:sz w:val="18"/>
                <w:szCs w:val="18"/>
                <w:lang w:val="en-US"/>
              </w:rPr>
              <w:t xml:space="preserve"> Region as a socio-ecological and economic system</w:t>
            </w:r>
            <w:r w:rsidR="00312B8E" w:rsidRPr="00312B8E">
              <w:rPr>
                <w:rFonts w:ascii="Times New Roman" w:hAnsi="Times New Roman"/>
                <w:sz w:val="18"/>
                <w:szCs w:val="18"/>
                <w:lang w:val="en-US"/>
              </w:rPr>
              <w:t>.</w:t>
            </w:r>
            <w:r w:rsidRPr="007143EC">
              <w:rPr>
                <w:rFonts w:ascii="Times New Roman" w:hAnsi="Times New Roman"/>
                <w:sz w:val="18"/>
                <w:szCs w:val="18"/>
                <w:lang w:val="en-US"/>
              </w:rPr>
              <w:t xml:space="preserve"> </w:t>
            </w:r>
            <w:r w:rsidRPr="00312B8E">
              <w:rPr>
                <w:rFonts w:ascii="Times New Roman" w:hAnsi="Times New Roman"/>
                <w:i/>
                <w:iCs/>
                <w:sz w:val="18"/>
                <w:szCs w:val="18"/>
                <w:lang w:val="en-US"/>
              </w:rPr>
              <w:t>Bulletin of the Plekhanov Russian University of Economics</w:t>
            </w:r>
            <w:r w:rsidRPr="007143EC">
              <w:rPr>
                <w:rFonts w:ascii="Times New Roman" w:hAnsi="Times New Roman"/>
                <w:sz w:val="18"/>
                <w:szCs w:val="18"/>
                <w:lang w:val="en-US"/>
              </w:rPr>
              <w:t>. 2014. N 8 (74). P. 130-137.</w:t>
            </w:r>
            <w:r w:rsidR="00312B8E">
              <w:rPr>
                <w:rFonts w:ascii="Times New Roman" w:hAnsi="Times New Roman"/>
                <w:sz w:val="18"/>
                <w:szCs w:val="18"/>
              </w:rPr>
              <w:t xml:space="preserve"> </w:t>
            </w:r>
            <w:r w:rsidR="00312B8E">
              <w:rPr>
                <w:rFonts w:ascii="Times New Roman" w:hAnsi="Times New Roman"/>
                <w:sz w:val="18"/>
                <w:szCs w:val="18"/>
                <w:lang w:val="en-US"/>
              </w:rPr>
              <w:t>(in Russian)</w:t>
            </w:r>
            <w:r w:rsidR="00312B8E">
              <w:rPr>
                <w:rFonts w:ascii="Times New Roman" w:hAnsi="Times New Roman"/>
                <w:sz w:val="18"/>
                <w:szCs w:val="18"/>
              </w:rPr>
              <w:t>.</w:t>
            </w:r>
          </w:p>
          <w:p w14:paraId="74A0D746" w14:textId="5A9292D1" w:rsidR="007143EC" w:rsidRPr="007143EC" w:rsidRDefault="007143EC" w:rsidP="001B5D7A">
            <w:pPr>
              <w:pStyle w:val="afffb"/>
              <w:numPr>
                <w:ilvl w:val="0"/>
                <w:numId w:val="42"/>
              </w:numPr>
              <w:spacing w:after="0" w:line="252" w:lineRule="auto"/>
              <w:ind w:left="284" w:hanging="284"/>
              <w:jc w:val="both"/>
              <w:rPr>
                <w:rFonts w:ascii="Times New Roman" w:hAnsi="Times New Roman"/>
                <w:sz w:val="18"/>
                <w:szCs w:val="18"/>
                <w:lang w:val="en-US"/>
              </w:rPr>
            </w:pPr>
            <w:r w:rsidRPr="00634A62">
              <w:rPr>
                <w:rFonts w:ascii="Times New Roman" w:hAnsi="Times New Roman"/>
                <w:b/>
                <w:bCs/>
                <w:sz w:val="18"/>
                <w:szCs w:val="18"/>
                <w:lang w:val="en-US"/>
              </w:rPr>
              <w:t>Barkovskaya N.D., Ramazanov D.I.</w:t>
            </w:r>
            <w:r w:rsidRPr="007143EC">
              <w:rPr>
                <w:rFonts w:ascii="Times New Roman" w:hAnsi="Times New Roman"/>
                <w:sz w:val="18"/>
                <w:szCs w:val="18"/>
                <w:lang w:val="en-US"/>
              </w:rPr>
              <w:t xml:space="preserve"> Green economy in the context of global economic development</w:t>
            </w:r>
            <w:r w:rsidR="00634A62" w:rsidRPr="00634A62">
              <w:rPr>
                <w:rFonts w:ascii="Times New Roman" w:hAnsi="Times New Roman"/>
                <w:sz w:val="18"/>
                <w:szCs w:val="18"/>
                <w:lang w:val="en-US"/>
              </w:rPr>
              <w:t>.</w:t>
            </w:r>
            <w:r w:rsidRPr="007143EC">
              <w:rPr>
                <w:rFonts w:ascii="Times New Roman" w:hAnsi="Times New Roman"/>
                <w:sz w:val="18"/>
                <w:szCs w:val="18"/>
                <w:lang w:val="en-US"/>
              </w:rPr>
              <w:t xml:space="preserve"> </w:t>
            </w:r>
            <w:r w:rsidR="00634A62" w:rsidRPr="00634A62">
              <w:rPr>
                <w:rFonts w:ascii="Times New Roman" w:hAnsi="Times New Roman"/>
                <w:i/>
                <w:iCs/>
                <w:sz w:val="18"/>
                <w:szCs w:val="18"/>
                <w:lang w:val="en-US"/>
              </w:rPr>
              <w:t>Materials</w:t>
            </w:r>
            <w:r w:rsidRPr="00634A62">
              <w:rPr>
                <w:rFonts w:ascii="Times New Roman" w:hAnsi="Times New Roman"/>
                <w:i/>
                <w:iCs/>
                <w:sz w:val="18"/>
                <w:szCs w:val="18"/>
                <w:lang w:val="en-US"/>
              </w:rPr>
              <w:t xml:space="preserve"> </w:t>
            </w:r>
            <w:r w:rsidR="00634A62" w:rsidRPr="00634A62">
              <w:rPr>
                <w:rFonts w:ascii="Times New Roman" w:hAnsi="Times New Roman"/>
                <w:i/>
                <w:iCs/>
                <w:sz w:val="18"/>
                <w:szCs w:val="18"/>
                <w:lang w:val="en-US"/>
              </w:rPr>
              <w:t>of the 2 All-Russian Scientific Conference of Advanced Developments «</w:t>
            </w:r>
            <w:r w:rsidRPr="00634A62">
              <w:rPr>
                <w:rFonts w:ascii="Times New Roman" w:hAnsi="Times New Roman"/>
                <w:i/>
                <w:iCs/>
                <w:sz w:val="18"/>
                <w:szCs w:val="18"/>
                <w:lang w:val="en-US"/>
              </w:rPr>
              <w:t>Innovative potential of society development: the view of young scientists</w:t>
            </w:r>
            <w:r w:rsidR="00634A62" w:rsidRPr="00634A62">
              <w:rPr>
                <w:rFonts w:ascii="Times New Roman" w:hAnsi="Times New Roman"/>
                <w:i/>
                <w:iCs/>
                <w:sz w:val="18"/>
                <w:szCs w:val="18"/>
                <w:lang w:val="en-US"/>
              </w:rPr>
              <w:t>»</w:t>
            </w:r>
            <w:r w:rsidRPr="00634A62">
              <w:rPr>
                <w:rFonts w:ascii="Times New Roman" w:hAnsi="Times New Roman"/>
                <w:i/>
                <w:iCs/>
                <w:sz w:val="18"/>
                <w:szCs w:val="18"/>
                <w:lang w:val="en-US"/>
              </w:rPr>
              <w:t>.</w:t>
            </w:r>
            <w:r w:rsidRPr="007143EC">
              <w:rPr>
                <w:rFonts w:ascii="Times New Roman" w:hAnsi="Times New Roman"/>
                <w:sz w:val="18"/>
                <w:szCs w:val="18"/>
                <w:lang w:val="en-US"/>
              </w:rPr>
              <w:t xml:space="preserve"> Kursk</w:t>
            </w:r>
            <w:r w:rsidR="00634A62" w:rsidRPr="00F650A2">
              <w:rPr>
                <w:rFonts w:ascii="Times New Roman" w:hAnsi="Times New Roman"/>
                <w:sz w:val="18"/>
                <w:szCs w:val="18"/>
                <w:lang w:val="en-US"/>
              </w:rPr>
              <w:t>: University book.</w:t>
            </w:r>
            <w:r w:rsidRPr="007143EC">
              <w:rPr>
                <w:rFonts w:ascii="Times New Roman" w:hAnsi="Times New Roman"/>
                <w:sz w:val="18"/>
                <w:szCs w:val="18"/>
                <w:lang w:val="en-US"/>
              </w:rPr>
              <w:t xml:space="preserve"> 2021. P. 28-32.</w:t>
            </w:r>
            <w:r w:rsidR="00634A62" w:rsidRPr="00F650A2">
              <w:rPr>
                <w:rFonts w:ascii="Times New Roman" w:hAnsi="Times New Roman"/>
                <w:sz w:val="18"/>
                <w:szCs w:val="18"/>
                <w:lang w:val="en-US"/>
              </w:rPr>
              <w:t xml:space="preserve"> </w:t>
            </w:r>
            <w:r w:rsidR="00F650A2" w:rsidRPr="00F650A2">
              <w:rPr>
                <w:rFonts w:ascii="Times New Roman" w:hAnsi="Times New Roman"/>
                <w:sz w:val="18"/>
                <w:szCs w:val="18"/>
                <w:lang w:val="en-US"/>
              </w:rPr>
              <w:t xml:space="preserve">      </w:t>
            </w:r>
            <w:r w:rsidR="00634A62">
              <w:rPr>
                <w:rFonts w:ascii="Times New Roman" w:hAnsi="Times New Roman"/>
                <w:sz w:val="18"/>
                <w:szCs w:val="18"/>
                <w:lang w:val="en-US"/>
              </w:rPr>
              <w:t>(in Russian)</w:t>
            </w:r>
            <w:r w:rsidR="00634A62" w:rsidRPr="00F650A2">
              <w:rPr>
                <w:rFonts w:ascii="Times New Roman" w:hAnsi="Times New Roman"/>
                <w:sz w:val="18"/>
                <w:szCs w:val="18"/>
                <w:lang w:val="en-US"/>
              </w:rPr>
              <w:t>.</w:t>
            </w:r>
          </w:p>
          <w:p w14:paraId="596F9C74" w14:textId="232D1358" w:rsidR="007143EC" w:rsidRPr="007143EC" w:rsidRDefault="007143EC" w:rsidP="001B5D7A">
            <w:pPr>
              <w:pStyle w:val="afffb"/>
              <w:numPr>
                <w:ilvl w:val="0"/>
                <w:numId w:val="42"/>
              </w:numPr>
              <w:spacing w:after="0" w:line="252" w:lineRule="auto"/>
              <w:ind w:left="284" w:hanging="284"/>
              <w:jc w:val="both"/>
              <w:rPr>
                <w:rFonts w:ascii="Times New Roman" w:hAnsi="Times New Roman"/>
                <w:sz w:val="18"/>
                <w:szCs w:val="18"/>
                <w:lang w:val="en-US"/>
              </w:rPr>
            </w:pPr>
            <w:r w:rsidRPr="00634A62">
              <w:rPr>
                <w:rFonts w:ascii="Times New Roman" w:hAnsi="Times New Roman"/>
                <w:b/>
                <w:bCs/>
                <w:sz w:val="18"/>
                <w:szCs w:val="18"/>
                <w:lang w:val="en-US"/>
              </w:rPr>
              <w:t>Egorova D.A.</w:t>
            </w:r>
            <w:r w:rsidRPr="007143EC">
              <w:rPr>
                <w:rFonts w:ascii="Times New Roman" w:hAnsi="Times New Roman"/>
                <w:sz w:val="18"/>
                <w:szCs w:val="18"/>
                <w:lang w:val="en-US"/>
              </w:rPr>
              <w:t xml:space="preserve"> International trends in the financing of environmental projects in the context of sustainable development. </w:t>
            </w:r>
            <w:r w:rsidR="00494657" w:rsidRPr="00494657">
              <w:rPr>
                <w:rFonts w:ascii="Times New Roman" w:hAnsi="Times New Roman"/>
                <w:i/>
                <w:iCs/>
                <w:color w:val="000000"/>
                <w:sz w:val="18"/>
                <w:szCs w:val="18"/>
                <w:shd w:val="clear" w:color="auto" w:fill="FFFFFF"/>
                <w:lang w:val="en-US"/>
              </w:rPr>
              <w:t>Ivecofin</w:t>
            </w:r>
            <w:r w:rsidRPr="00634A62">
              <w:rPr>
                <w:rFonts w:ascii="Times New Roman" w:hAnsi="Times New Roman"/>
                <w:i/>
                <w:iCs/>
                <w:sz w:val="18"/>
                <w:szCs w:val="18"/>
                <w:lang w:val="en-US"/>
              </w:rPr>
              <w:t>.</w:t>
            </w:r>
            <w:r w:rsidRPr="007143EC">
              <w:rPr>
                <w:rFonts w:ascii="Times New Roman" w:hAnsi="Times New Roman"/>
                <w:sz w:val="18"/>
                <w:szCs w:val="18"/>
                <w:lang w:val="en-US"/>
              </w:rPr>
              <w:t xml:space="preserve"> 2021. N 04(50). </w:t>
            </w:r>
            <w:r w:rsidR="00634A62">
              <w:rPr>
                <w:rFonts w:ascii="Times New Roman" w:hAnsi="Times New Roman"/>
                <w:sz w:val="18"/>
                <w:szCs w:val="18"/>
              </w:rPr>
              <w:t>Р</w:t>
            </w:r>
            <w:r w:rsidRPr="007143EC">
              <w:rPr>
                <w:rFonts w:ascii="Times New Roman" w:hAnsi="Times New Roman"/>
                <w:sz w:val="18"/>
                <w:szCs w:val="18"/>
                <w:lang w:val="en-US"/>
              </w:rPr>
              <w:t>.15-23. DOI: 10.6060/ivecofin.2021504.563</w:t>
            </w:r>
            <w:r w:rsidR="00494657">
              <w:rPr>
                <w:rFonts w:ascii="Times New Roman" w:hAnsi="Times New Roman"/>
                <w:sz w:val="18"/>
                <w:szCs w:val="18"/>
              </w:rPr>
              <w:t xml:space="preserve">. </w:t>
            </w:r>
            <w:r w:rsidR="00494657">
              <w:rPr>
                <w:rFonts w:ascii="Times New Roman" w:hAnsi="Times New Roman"/>
                <w:sz w:val="18"/>
                <w:szCs w:val="18"/>
                <w:lang w:val="en-US"/>
              </w:rPr>
              <w:t>(in Russian)</w:t>
            </w:r>
            <w:r w:rsidR="00494657">
              <w:rPr>
                <w:rFonts w:ascii="Times New Roman" w:hAnsi="Times New Roman"/>
                <w:sz w:val="18"/>
                <w:szCs w:val="18"/>
              </w:rPr>
              <w:t>.</w:t>
            </w:r>
          </w:p>
          <w:p w14:paraId="29D1EA14" w14:textId="134BCF8B" w:rsidR="007143EC" w:rsidRPr="00C35C67" w:rsidRDefault="007143EC" w:rsidP="001B5D7A">
            <w:pPr>
              <w:pStyle w:val="afffb"/>
              <w:numPr>
                <w:ilvl w:val="0"/>
                <w:numId w:val="42"/>
              </w:numPr>
              <w:spacing w:after="0" w:line="252" w:lineRule="auto"/>
              <w:ind w:left="284" w:hanging="284"/>
              <w:jc w:val="both"/>
              <w:rPr>
                <w:rFonts w:ascii="Times New Roman" w:hAnsi="Times New Roman"/>
                <w:color w:val="000000" w:themeColor="text1"/>
                <w:sz w:val="18"/>
                <w:szCs w:val="18"/>
                <w:lang w:val="en-US"/>
              </w:rPr>
            </w:pPr>
            <w:r w:rsidRPr="00494657">
              <w:rPr>
                <w:rFonts w:ascii="Times New Roman" w:hAnsi="Times New Roman"/>
                <w:b/>
                <w:bCs/>
                <w:sz w:val="18"/>
                <w:szCs w:val="18"/>
                <w:lang w:val="en-US"/>
              </w:rPr>
              <w:t>Kopytova E.D.</w:t>
            </w:r>
            <w:r w:rsidRPr="007143EC">
              <w:rPr>
                <w:rFonts w:ascii="Times New Roman" w:hAnsi="Times New Roman"/>
                <w:sz w:val="18"/>
                <w:szCs w:val="18"/>
                <w:lang w:val="en-US"/>
              </w:rPr>
              <w:t xml:space="preserve"> Ecological aspects of social responsibility of </w:t>
            </w:r>
            <w:r w:rsidRPr="00C35C67">
              <w:rPr>
                <w:rFonts w:ascii="Times New Roman" w:hAnsi="Times New Roman"/>
                <w:color w:val="000000" w:themeColor="text1"/>
                <w:sz w:val="18"/>
                <w:szCs w:val="18"/>
                <w:lang w:val="en-US"/>
              </w:rPr>
              <w:t xml:space="preserve">business: current state and directions of development. </w:t>
            </w:r>
            <w:r w:rsidR="00494657" w:rsidRPr="00C35C67">
              <w:rPr>
                <w:rFonts w:ascii="Times New Roman" w:hAnsi="Times New Roman"/>
                <w:i/>
                <w:iCs/>
                <w:color w:val="000000" w:themeColor="text1"/>
                <w:sz w:val="18"/>
                <w:szCs w:val="18"/>
                <w:shd w:val="clear" w:color="auto" w:fill="FFFFFF"/>
                <w:lang w:val="en-US"/>
              </w:rPr>
              <w:t>Ivecofin</w:t>
            </w:r>
            <w:r w:rsidR="00494657" w:rsidRPr="00C35C67">
              <w:rPr>
                <w:rFonts w:ascii="Times New Roman" w:hAnsi="Times New Roman"/>
                <w:i/>
                <w:iCs/>
                <w:color w:val="000000" w:themeColor="text1"/>
                <w:sz w:val="18"/>
                <w:szCs w:val="18"/>
                <w:lang w:val="en-US"/>
              </w:rPr>
              <w:t>.</w:t>
            </w:r>
            <w:r w:rsidR="00494657" w:rsidRPr="00C35C67">
              <w:rPr>
                <w:rFonts w:ascii="Times New Roman" w:hAnsi="Times New Roman"/>
                <w:i/>
                <w:iCs/>
                <w:color w:val="000000" w:themeColor="text1"/>
                <w:sz w:val="18"/>
                <w:szCs w:val="18"/>
              </w:rPr>
              <w:t xml:space="preserve"> </w:t>
            </w:r>
            <w:r w:rsidRPr="00C35C67">
              <w:rPr>
                <w:rFonts w:ascii="Times New Roman" w:hAnsi="Times New Roman"/>
                <w:color w:val="000000" w:themeColor="text1"/>
                <w:sz w:val="18"/>
                <w:szCs w:val="18"/>
                <w:lang w:val="en-US"/>
              </w:rPr>
              <w:t xml:space="preserve">2017. N 03(33). </w:t>
            </w:r>
            <w:r w:rsidR="00494657" w:rsidRPr="00C35C67">
              <w:rPr>
                <w:rFonts w:ascii="Times New Roman" w:hAnsi="Times New Roman"/>
                <w:color w:val="000000" w:themeColor="text1"/>
                <w:sz w:val="18"/>
                <w:szCs w:val="18"/>
              </w:rPr>
              <w:t>Р</w:t>
            </w:r>
            <w:r w:rsidRPr="00C35C67">
              <w:rPr>
                <w:rFonts w:ascii="Times New Roman" w:hAnsi="Times New Roman"/>
                <w:color w:val="000000" w:themeColor="text1"/>
                <w:sz w:val="18"/>
                <w:szCs w:val="18"/>
                <w:lang w:val="en-US"/>
              </w:rPr>
              <w:t>. 74-80.</w:t>
            </w:r>
            <w:r w:rsidR="00494657" w:rsidRPr="00C35C67">
              <w:rPr>
                <w:rFonts w:ascii="Times New Roman" w:hAnsi="Times New Roman"/>
                <w:color w:val="000000" w:themeColor="text1"/>
                <w:sz w:val="18"/>
                <w:szCs w:val="18"/>
              </w:rPr>
              <w:t xml:space="preserve"> </w:t>
            </w:r>
            <w:r w:rsidR="00494657" w:rsidRPr="00C35C67">
              <w:rPr>
                <w:rFonts w:ascii="Times New Roman" w:hAnsi="Times New Roman"/>
                <w:color w:val="000000" w:themeColor="text1"/>
                <w:sz w:val="18"/>
                <w:szCs w:val="18"/>
                <w:lang w:val="en-US"/>
              </w:rPr>
              <w:t>(in Russian)</w:t>
            </w:r>
            <w:r w:rsidR="00494657" w:rsidRPr="00C35C67">
              <w:rPr>
                <w:rFonts w:ascii="Times New Roman" w:hAnsi="Times New Roman"/>
                <w:color w:val="000000" w:themeColor="text1"/>
                <w:sz w:val="18"/>
                <w:szCs w:val="18"/>
              </w:rPr>
              <w:t>.</w:t>
            </w:r>
          </w:p>
          <w:p w14:paraId="750DD63B" w14:textId="08A49437" w:rsidR="007143EC" w:rsidRPr="00C35C67" w:rsidRDefault="007143EC" w:rsidP="001B5D7A">
            <w:pPr>
              <w:pStyle w:val="afffb"/>
              <w:numPr>
                <w:ilvl w:val="0"/>
                <w:numId w:val="42"/>
              </w:numPr>
              <w:spacing w:after="0" w:line="252" w:lineRule="auto"/>
              <w:ind w:left="284" w:hanging="284"/>
              <w:jc w:val="both"/>
              <w:rPr>
                <w:rFonts w:ascii="Times New Roman" w:hAnsi="Times New Roman"/>
                <w:color w:val="000000" w:themeColor="text1"/>
                <w:sz w:val="18"/>
                <w:szCs w:val="18"/>
                <w:lang w:val="en-US"/>
              </w:rPr>
            </w:pPr>
            <w:r w:rsidRPr="00C35C67">
              <w:rPr>
                <w:rFonts w:ascii="Times New Roman" w:hAnsi="Times New Roman"/>
                <w:color w:val="000000" w:themeColor="text1"/>
                <w:sz w:val="18"/>
                <w:szCs w:val="18"/>
                <w:lang w:val="en-US"/>
              </w:rPr>
              <w:t xml:space="preserve">Interactive map - Ministry of Natural Resources of Russia - </w:t>
            </w:r>
            <w:r w:rsidRPr="00C35C67">
              <w:rPr>
                <w:rFonts w:ascii="Times New Roman" w:hAnsi="Times New Roman"/>
                <w:color w:val="000000" w:themeColor="text1"/>
                <w:spacing w:val="2"/>
                <w:sz w:val="18"/>
                <w:szCs w:val="18"/>
                <w:lang w:val="en-US"/>
              </w:rPr>
              <w:t>Ivanovo region</w:t>
            </w:r>
            <w:r w:rsidR="002A761D" w:rsidRPr="00C35C67">
              <w:rPr>
                <w:rFonts w:ascii="Times New Roman" w:hAnsi="Times New Roman"/>
                <w:color w:val="000000" w:themeColor="text1"/>
                <w:spacing w:val="2"/>
                <w:sz w:val="18"/>
                <w:szCs w:val="18"/>
                <w:lang w:val="en-US"/>
              </w:rPr>
              <w:t>.</w:t>
            </w:r>
            <w:r w:rsidRPr="00C35C67">
              <w:rPr>
                <w:rFonts w:ascii="Times New Roman" w:hAnsi="Times New Roman"/>
                <w:color w:val="000000" w:themeColor="text1"/>
                <w:spacing w:val="2"/>
                <w:sz w:val="18"/>
                <w:szCs w:val="18"/>
                <w:lang w:val="en-US"/>
              </w:rPr>
              <w:t xml:space="preserve"> </w:t>
            </w:r>
            <w:hyperlink r:id="rId18" w:history="1">
              <w:r w:rsidR="00C35C67" w:rsidRPr="00C35C67">
                <w:rPr>
                  <w:rStyle w:val="afb"/>
                  <w:rFonts w:ascii="Times New Roman" w:hAnsi="Times New Roman"/>
                  <w:color w:val="000000" w:themeColor="text1"/>
                  <w:spacing w:val="2"/>
                  <w:sz w:val="18"/>
                  <w:szCs w:val="18"/>
                  <w:u w:val="none"/>
                  <w:lang w:val="en-US"/>
                </w:rPr>
                <w:t>http://www.mnr.gov.ru/activity/regions</w:t>
              </w:r>
              <w:r w:rsidR="00C35C67" w:rsidRPr="00C35C67">
                <w:rPr>
                  <w:rStyle w:val="afb"/>
                  <w:rFonts w:ascii="Times New Roman" w:hAnsi="Times New Roman"/>
                  <w:color w:val="000000" w:themeColor="text1"/>
                  <w:sz w:val="18"/>
                  <w:szCs w:val="18"/>
                  <w:u w:val="none"/>
                  <w:lang w:val="en-US"/>
                </w:rPr>
                <w:t>/</w:t>
              </w:r>
            </w:hyperlink>
            <w:r w:rsidR="00C35C67" w:rsidRPr="00C35C67">
              <w:rPr>
                <w:rFonts w:ascii="Times New Roman" w:hAnsi="Times New Roman"/>
                <w:color w:val="000000" w:themeColor="text1"/>
                <w:sz w:val="18"/>
                <w:szCs w:val="18"/>
                <w:lang w:val="en-US"/>
              </w:rPr>
              <w:t xml:space="preserve"> </w:t>
            </w:r>
            <w:r w:rsidR="002A761D" w:rsidRPr="00C35C67">
              <w:rPr>
                <w:rFonts w:ascii="Times New Roman" w:hAnsi="Times New Roman"/>
                <w:color w:val="000000" w:themeColor="text1"/>
                <w:sz w:val="18"/>
                <w:szCs w:val="18"/>
                <w:lang w:val="en-US"/>
              </w:rPr>
              <w:t>ivanovskaya_oblast/?sphrase_id=38381</w:t>
            </w:r>
            <w:r w:rsidRPr="00C35C67">
              <w:rPr>
                <w:rFonts w:ascii="Times New Roman" w:hAnsi="Times New Roman"/>
                <w:color w:val="000000" w:themeColor="text1"/>
                <w:sz w:val="18"/>
                <w:szCs w:val="18"/>
                <w:lang w:val="en-US"/>
              </w:rPr>
              <w:t>.</w:t>
            </w:r>
            <w:r w:rsidR="002A761D" w:rsidRPr="00C35C67">
              <w:rPr>
                <w:rFonts w:ascii="Times New Roman" w:hAnsi="Times New Roman"/>
                <w:color w:val="000000" w:themeColor="text1"/>
                <w:sz w:val="18"/>
                <w:szCs w:val="18"/>
                <w:lang w:val="en-US"/>
              </w:rPr>
              <w:t xml:space="preserve"> (in Russian).</w:t>
            </w:r>
          </w:p>
          <w:p w14:paraId="2EE094E3" w14:textId="0D9A6531" w:rsidR="007143EC" w:rsidRPr="00F650A2" w:rsidRDefault="007143EC" w:rsidP="001B5D7A">
            <w:pPr>
              <w:pStyle w:val="afffb"/>
              <w:numPr>
                <w:ilvl w:val="0"/>
                <w:numId w:val="42"/>
              </w:numPr>
              <w:spacing w:after="0" w:line="252" w:lineRule="auto"/>
              <w:ind w:left="284" w:hanging="284"/>
              <w:jc w:val="both"/>
              <w:rPr>
                <w:rFonts w:ascii="Times New Roman" w:hAnsi="Times New Roman"/>
                <w:sz w:val="18"/>
                <w:szCs w:val="18"/>
                <w:lang w:val="en-US"/>
              </w:rPr>
            </w:pPr>
            <w:r w:rsidRPr="00C35C67">
              <w:rPr>
                <w:rFonts w:ascii="Times New Roman" w:hAnsi="Times New Roman"/>
                <w:color w:val="000000" w:themeColor="text1"/>
                <w:sz w:val="18"/>
                <w:szCs w:val="18"/>
                <w:lang w:val="en-US"/>
              </w:rPr>
              <w:t>National en</w:t>
            </w:r>
            <w:r w:rsidRPr="00F650A2">
              <w:rPr>
                <w:rFonts w:ascii="Times New Roman" w:hAnsi="Times New Roman"/>
                <w:sz w:val="18"/>
                <w:szCs w:val="18"/>
                <w:lang w:val="en-US"/>
              </w:rPr>
              <w:t>vironmental rating</w:t>
            </w:r>
            <w:r w:rsidR="002A761D" w:rsidRPr="00F650A2">
              <w:rPr>
                <w:rFonts w:ascii="Times New Roman" w:hAnsi="Times New Roman"/>
                <w:sz w:val="18"/>
                <w:szCs w:val="18"/>
                <w:lang w:val="en-US"/>
              </w:rPr>
              <w:t>.</w:t>
            </w:r>
            <w:r w:rsidRPr="00F650A2">
              <w:rPr>
                <w:rFonts w:ascii="Times New Roman" w:hAnsi="Times New Roman"/>
                <w:sz w:val="18"/>
                <w:szCs w:val="18"/>
                <w:lang w:val="en-US"/>
              </w:rPr>
              <w:t xml:space="preserve"> </w:t>
            </w:r>
            <w:hyperlink r:id="rId19" w:history="1">
              <w:r w:rsidR="002B332C" w:rsidRPr="00F650A2">
                <w:rPr>
                  <w:rStyle w:val="afb"/>
                  <w:rFonts w:ascii="Times New Roman" w:hAnsi="Times New Roman"/>
                  <w:color w:val="auto"/>
                  <w:sz w:val="18"/>
                  <w:szCs w:val="18"/>
                  <w:u w:val="none"/>
                  <w:lang w:val="en-US"/>
                </w:rPr>
                <w:t>https://greenpatrol.ru/sites/default/files/pictures/prilozhenie_1._ekologicheskiy_reyting_</w:t>
              </w:r>
            </w:hyperlink>
            <w:r w:rsidR="002B332C" w:rsidRPr="00F650A2">
              <w:rPr>
                <w:rFonts w:ascii="Times New Roman" w:hAnsi="Times New Roman"/>
                <w:sz w:val="18"/>
                <w:szCs w:val="18"/>
                <w:lang w:val="en-US"/>
              </w:rPr>
              <w:t xml:space="preserve"> </w:t>
            </w:r>
            <w:r w:rsidR="002A761D" w:rsidRPr="00F650A2">
              <w:rPr>
                <w:rFonts w:ascii="Times New Roman" w:hAnsi="Times New Roman"/>
                <w:sz w:val="18"/>
                <w:szCs w:val="18"/>
                <w:lang w:val="en-US"/>
              </w:rPr>
              <w:t>regionov._osen_2021.pdf</w:t>
            </w:r>
            <w:r w:rsidRPr="00F650A2">
              <w:rPr>
                <w:rFonts w:ascii="Times New Roman" w:hAnsi="Times New Roman"/>
                <w:sz w:val="18"/>
                <w:szCs w:val="18"/>
                <w:lang w:val="en-US"/>
              </w:rPr>
              <w:t>.</w:t>
            </w:r>
            <w:r w:rsidR="002A761D" w:rsidRPr="00F650A2">
              <w:rPr>
                <w:rFonts w:ascii="Times New Roman" w:hAnsi="Times New Roman"/>
                <w:sz w:val="18"/>
                <w:szCs w:val="18"/>
                <w:lang w:val="en-US"/>
              </w:rPr>
              <w:t xml:space="preserve"> (in Russian).</w:t>
            </w:r>
          </w:p>
          <w:p w14:paraId="78BCA140" w14:textId="74EA9836" w:rsidR="007143EC" w:rsidRPr="00F650A2" w:rsidRDefault="007143EC" w:rsidP="001B5D7A">
            <w:pPr>
              <w:pStyle w:val="afffb"/>
              <w:numPr>
                <w:ilvl w:val="0"/>
                <w:numId w:val="42"/>
              </w:numPr>
              <w:spacing w:after="0" w:line="252" w:lineRule="auto"/>
              <w:ind w:left="284" w:hanging="284"/>
              <w:jc w:val="both"/>
              <w:rPr>
                <w:rFonts w:ascii="Times New Roman" w:hAnsi="Times New Roman"/>
                <w:sz w:val="18"/>
                <w:szCs w:val="18"/>
                <w:lang w:val="en-US"/>
              </w:rPr>
            </w:pPr>
            <w:r w:rsidRPr="00F650A2">
              <w:rPr>
                <w:rFonts w:ascii="Times New Roman" w:hAnsi="Times New Roman"/>
                <w:sz w:val="18"/>
                <w:szCs w:val="18"/>
                <w:lang w:val="en-US"/>
              </w:rPr>
              <w:t>People's Map of Environmental Violations</w:t>
            </w:r>
            <w:r w:rsidR="002A761D" w:rsidRPr="00F650A2">
              <w:rPr>
                <w:rFonts w:ascii="Times New Roman" w:hAnsi="Times New Roman"/>
                <w:sz w:val="18"/>
                <w:szCs w:val="18"/>
                <w:lang w:val="en-US"/>
              </w:rPr>
              <w:t>.</w:t>
            </w:r>
            <w:r w:rsidRPr="00F650A2">
              <w:rPr>
                <w:rFonts w:ascii="Times New Roman" w:hAnsi="Times New Roman"/>
                <w:sz w:val="18"/>
                <w:szCs w:val="18"/>
                <w:lang w:val="en-US"/>
              </w:rPr>
              <w:t xml:space="preserve"> </w:t>
            </w:r>
            <w:hyperlink r:id="rId20" w:history="1">
              <w:r w:rsidR="00F650A2" w:rsidRPr="00F650A2">
                <w:rPr>
                  <w:rStyle w:val="afb"/>
                  <w:rFonts w:ascii="Times New Roman" w:hAnsi="Times New Roman"/>
                  <w:color w:val="auto"/>
                  <w:sz w:val="18"/>
                  <w:szCs w:val="18"/>
                  <w:u w:val="none"/>
                  <w:lang w:val="en-US"/>
                </w:rPr>
                <w:t>https://vid1</w:t>
              </w:r>
            </w:hyperlink>
            <w:r w:rsidR="002A761D" w:rsidRPr="00F650A2">
              <w:rPr>
                <w:rFonts w:ascii="Times New Roman" w:hAnsi="Times New Roman"/>
                <w:sz w:val="18"/>
                <w:szCs w:val="18"/>
                <w:lang w:val="en-US"/>
              </w:rPr>
              <w:t>.</w:t>
            </w:r>
            <w:r w:rsidR="00F650A2" w:rsidRPr="00F650A2">
              <w:rPr>
                <w:rFonts w:ascii="Times New Roman" w:hAnsi="Times New Roman"/>
                <w:sz w:val="18"/>
                <w:szCs w:val="18"/>
                <w:lang w:val="en-US"/>
              </w:rPr>
              <w:t xml:space="preserve"> </w:t>
            </w:r>
            <w:r w:rsidR="002A761D" w:rsidRPr="00F650A2">
              <w:rPr>
                <w:rFonts w:ascii="Times New Roman" w:hAnsi="Times New Roman"/>
                <w:sz w:val="18"/>
                <w:szCs w:val="18"/>
                <w:lang w:val="en-US"/>
              </w:rPr>
              <w:t>ria.ru/ig/infografika/i1/ecomap/</w:t>
            </w:r>
            <w:r w:rsidRPr="00F650A2">
              <w:rPr>
                <w:rFonts w:ascii="Times New Roman" w:hAnsi="Times New Roman"/>
                <w:sz w:val="18"/>
                <w:szCs w:val="18"/>
                <w:lang w:val="en-US"/>
              </w:rPr>
              <w:t>.</w:t>
            </w:r>
            <w:r w:rsidR="002A761D" w:rsidRPr="00F650A2">
              <w:rPr>
                <w:rFonts w:ascii="Times New Roman" w:hAnsi="Times New Roman"/>
                <w:sz w:val="18"/>
                <w:szCs w:val="18"/>
                <w:lang w:val="en-US"/>
              </w:rPr>
              <w:t xml:space="preserve"> (in Russian).</w:t>
            </w:r>
          </w:p>
          <w:p w14:paraId="77831DD1" w14:textId="68D540A5" w:rsidR="007143EC" w:rsidRPr="007143EC" w:rsidRDefault="007143EC" w:rsidP="001B5D7A">
            <w:pPr>
              <w:pStyle w:val="afffb"/>
              <w:numPr>
                <w:ilvl w:val="0"/>
                <w:numId w:val="42"/>
              </w:numPr>
              <w:spacing w:after="0" w:line="252" w:lineRule="auto"/>
              <w:ind w:left="284" w:hanging="284"/>
              <w:jc w:val="both"/>
              <w:rPr>
                <w:rFonts w:ascii="Times New Roman" w:hAnsi="Times New Roman"/>
                <w:sz w:val="18"/>
                <w:szCs w:val="18"/>
                <w:lang w:val="en-US"/>
              </w:rPr>
            </w:pPr>
            <w:r w:rsidRPr="00F650A2">
              <w:rPr>
                <w:rFonts w:ascii="Times New Roman" w:hAnsi="Times New Roman"/>
                <w:b/>
                <w:bCs/>
                <w:sz w:val="18"/>
                <w:szCs w:val="18"/>
                <w:lang w:val="en-US"/>
              </w:rPr>
              <w:t xml:space="preserve">Makarenko A.V., Shcherbakov </w:t>
            </w:r>
            <w:r w:rsidRPr="002A761D">
              <w:rPr>
                <w:rFonts w:ascii="Times New Roman" w:hAnsi="Times New Roman"/>
                <w:b/>
                <w:bCs/>
                <w:sz w:val="18"/>
                <w:szCs w:val="18"/>
                <w:lang w:val="en-US"/>
              </w:rPr>
              <w:t>D.K.</w:t>
            </w:r>
            <w:r w:rsidRPr="007143EC">
              <w:rPr>
                <w:rFonts w:ascii="Times New Roman" w:hAnsi="Times New Roman"/>
                <w:sz w:val="18"/>
                <w:szCs w:val="18"/>
                <w:lang w:val="en-US"/>
              </w:rPr>
              <w:t xml:space="preserve"> Assessment of the relationship between the level of income of the population and the number of cars</w:t>
            </w:r>
            <w:r w:rsidR="002A761D" w:rsidRPr="002A761D">
              <w:rPr>
                <w:rFonts w:ascii="Times New Roman" w:hAnsi="Times New Roman"/>
                <w:sz w:val="18"/>
                <w:szCs w:val="18"/>
                <w:lang w:val="en-US"/>
              </w:rPr>
              <w:t>.</w:t>
            </w:r>
            <w:r w:rsidRPr="007143EC">
              <w:rPr>
                <w:rFonts w:ascii="Times New Roman" w:hAnsi="Times New Roman"/>
                <w:sz w:val="18"/>
                <w:szCs w:val="18"/>
                <w:lang w:val="en-US"/>
              </w:rPr>
              <w:t xml:space="preserve"> </w:t>
            </w:r>
            <w:r w:rsidR="002A761D" w:rsidRPr="00494657">
              <w:rPr>
                <w:rFonts w:ascii="Times New Roman" w:hAnsi="Times New Roman"/>
                <w:i/>
                <w:iCs/>
                <w:color w:val="000000"/>
                <w:sz w:val="18"/>
                <w:szCs w:val="18"/>
                <w:shd w:val="clear" w:color="auto" w:fill="FFFFFF"/>
                <w:lang w:val="en-US"/>
              </w:rPr>
              <w:t>Ivecofin</w:t>
            </w:r>
            <w:r w:rsidR="002A761D" w:rsidRPr="00634A62">
              <w:rPr>
                <w:rFonts w:ascii="Times New Roman" w:hAnsi="Times New Roman"/>
                <w:i/>
                <w:iCs/>
                <w:sz w:val="18"/>
                <w:szCs w:val="18"/>
                <w:lang w:val="en-US"/>
              </w:rPr>
              <w:t>.</w:t>
            </w:r>
            <w:r w:rsidR="002A761D" w:rsidRPr="00F650A2">
              <w:rPr>
                <w:rFonts w:ascii="Times New Roman" w:hAnsi="Times New Roman"/>
                <w:i/>
                <w:iCs/>
                <w:sz w:val="18"/>
                <w:szCs w:val="18"/>
                <w:lang w:val="en-US"/>
              </w:rPr>
              <w:t xml:space="preserve"> </w:t>
            </w:r>
            <w:r w:rsidRPr="007143EC">
              <w:rPr>
                <w:rFonts w:ascii="Times New Roman" w:hAnsi="Times New Roman"/>
                <w:sz w:val="18"/>
                <w:szCs w:val="18"/>
                <w:lang w:val="en-US"/>
              </w:rPr>
              <w:t xml:space="preserve">2014. N04(22). </w:t>
            </w:r>
            <w:r w:rsidR="002A761D">
              <w:rPr>
                <w:rFonts w:ascii="Times New Roman" w:hAnsi="Times New Roman"/>
                <w:sz w:val="18"/>
                <w:szCs w:val="18"/>
              </w:rPr>
              <w:t>Р</w:t>
            </w:r>
            <w:r w:rsidRPr="007143EC">
              <w:rPr>
                <w:rFonts w:ascii="Times New Roman" w:hAnsi="Times New Roman"/>
                <w:sz w:val="18"/>
                <w:szCs w:val="18"/>
                <w:lang w:val="en-US"/>
              </w:rPr>
              <w:t>. 64-74.</w:t>
            </w:r>
            <w:r w:rsidR="002A761D" w:rsidRPr="00F650A2">
              <w:rPr>
                <w:rFonts w:ascii="Times New Roman" w:hAnsi="Times New Roman"/>
                <w:sz w:val="18"/>
                <w:szCs w:val="18"/>
                <w:lang w:val="en-US"/>
              </w:rPr>
              <w:t xml:space="preserve"> </w:t>
            </w:r>
            <w:r w:rsidR="00F650A2" w:rsidRPr="00F650A2">
              <w:rPr>
                <w:rFonts w:ascii="Times New Roman" w:hAnsi="Times New Roman"/>
                <w:sz w:val="18"/>
                <w:szCs w:val="18"/>
                <w:lang w:val="en-US"/>
              </w:rPr>
              <w:t xml:space="preserve">                </w:t>
            </w:r>
            <w:r w:rsidR="002A761D">
              <w:rPr>
                <w:rFonts w:ascii="Times New Roman" w:hAnsi="Times New Roman"/>
                <w:sz w:val="18"/>
                <w:szCs w:val="18"/>
                <w:lang w:val="en-US"/>
              </w:rPr>
              <w:t>(in Russian)</w:t>
            </w:r>
            <w:r w:rsidR="002A761D" w:rsidRPr="00F650A2">
              <w:rPr>
                <w:rFonts w:ascii="Times New Roman" w:hAnsi="Times New Roman"/>
                <w:sz w:val="18"/>
                <w:szCs w:val="18"/>
                <w:lang w:val="en-US"/>
              </w:rPr>
              <w:t>.</w:t>
            </w:r>
          </w:p>
          <w:p w14:paraId="7C1BC7A5" w14:textId="66BE3A12" w:rsidR="007143EC" w:rsidRPr="007143EC" w:rsidRDefault="007143EC" w:rsidP="001B5D7A">
            <w:pPr>
              <w:pStyle w:val="afffb"/>
              <w:numPr>
                <w:ilvl w:val="0"/>
                <w:numId w:val="42"/>
              </w:numPr>
              <w:spacing w:after="0" w:line="252" w:lineRule="auto"/>
              <w:ind w:left="284" w:hanging="284"/>
              <w:jc w:val="both"/>
              <w:rPr>
                <w:rFonts w:ascii="Times New Roman" w:hAnsi="Times New Roman"/>
                <w:sz w:val="18"/>
                <w:szCs w:val="18"/>
                <w:lang w:val="en-US"/>
              </w:rPr>
            </w:pPr>
            <w:r w:rsidRPr="000309B9">
              <w:rPr>
                <w:rFonts w:ascii="Times New Roman" w:hAnsi="Times New Roman"/>
                <w:b/>
                <w:bCs/>
                <w:sz w:val="18"/>
                <w:szCs w:val="18"/>
                <w:lang w:val="en-US"/>
              </w:rPr>
              <w:t>Motosova E.A.</w:t>
            </w:r>
            <w:r w:rsidRPr="007143EC">
              <w:rPr>
                <w:rFonts w:ascii="Times New Roman" w:hAnsi="Times New Roman"/>
                <w:sz w:val="18"/>
                <w:szCs w:val="18"/>
                <w:lang w:val="en-US"/>
              </w:rPr>
              <w:t xml:space="preserve"> Assessment of the interaction between nature and the economy based on environmental audit. </w:t>
            </w:r>
            <w:r w:rsidRPr="000309B9">
              <w:rPr>
                <w:rFonts w:ascii="Times New Roman" w:hAnsi="Times New Roman"/>
                <w:i/>
                <w:iCs/>
                <w:sz w:val="18"/>
                <w:szCs w:val="18"/>
                <w:lang w:val="en-US"/>
              </w:rPr>
              <w:t>Bulletin of the Plekhanov Russian University of Economics</w:t>
            </w:r>
            <w:r w:rsidR="000309B9" w:rsidRPr="000309B9">
              <w:rPr>
                <w:rFonts w:ascii="Times New Roman" w:hAnsi="Times New Roman"/>
                <w:sz w:val="18"/>
                <w:szCs w:val="18"/>
                <w:lang w:val="en-US"/>
              </w:rPr>
              <w:t>.</w:t>
            </w:r>
            <w:r w:rsidRPr="007143EC">
              <w:rPr>
                <w:rFonts w:ascii="Times New Roman" w:hAnsi="Times New Roman"/>
                <w:sz w:val="18"/>
                <w:szCs w:val="18"/>
                <w:lang w:val="en-US"/>
              </w:rPr>
              <w:t xml:space="preserve"> 2014. N 2 (68). P. 12-24.</w:t>
            </w:r>
            <w:r w:rsidR="002A761D" w:rsidRPr="002A761D">
              <w:rPr>
                <w:rFonts w:ascii="Times New Roman" w:hAnsi="Times New Roman"/>
                <w:sz w:val="18"/>
                <w:szCs w:val="18"/>
                <w:lang w:val="en-US"/>
              </w:rPr>
              <w:t xml:space="preserve"> </w:t>
            </w:r>
            <w:r w:rsidR="002A761D">
              <w:rPr>
                <w:rFonts w:ascii="Times New Roman" w:hAnsi="Times New Roman"/>
                <w:sz w:val="18"/>
                <w:szCs w:val="18"/>
                <w:lang w:val="en-US"/>
              </w:rPr>
              <w:t>(in Russian)</w:t>
            </w:r>
            <w:r w:rsidR="002A761D" w:rsidRPr="000309B9">
              <w:rPr>
                <w:rFonts w:ascii="Times New Roman" w:hAnsi="Times New Roman"/>
                <w:sz w:val="18"/>
                <w:szCs w:val="18"/>
                <w:lang w:val="en-US"/>
              </w:rPr>
              <w:t>.</w:t>
            </w:r>
          </w:p>
          <w:p w14:paraId="6C48F940" w14:textId="77777777" w:rsidR="000309B9" w:rsidRPr="007143EC" w:rsidRDefault="000309B9" w:rsidP="001B5D7A">
            <w:pPr>
              <w:pStyle w:val="afffb"/>
              <w:numPr>
                <w:ilvl w:val="0"/>
                <w:numId w:val="42"/>
              </w:numPr>
              <w:spacing w:after="0" w:line="252" w:lineRule="auto"/>
              <w:ind w:left="284" w:hanging="284"/>
              <w:jc w:val="both"/>
              <w:rPr>
                <w:rFonts w:ascii="Times New Roman" w:hAnsi="Times New Roman"/>
                <w:sz w:val="18"/>
                <w:szCs w:val="18"/>
                <w:lang w:val="en-US"/>
              </w:rPr>
            </w:pPr>
            <w:r w:rsidRPr="000309B9">
              <w:rPr>
                <w:rFonts w:ascii="Times New Roman" w:hAnsi="Times New Roman"/>
                <w:b/>
                <w:bCs/>
                <w:sz w:val="18"/>
                <w:szCs w:val="18"/>
                <w:lang w:val="en-US"/>
              </w:rPr>
              <w:t>Lucas B.</w:t>
            </w:r>
            <w:r w:rsidRPr="007143EC">
              <w:rPr>
                <w:rFonts w:ascii="Times New Roman" w:hAnsi="Times New Roman"/>
                <w:sz w:val="18"/>
                <w:szCs w:val="18"/>
                <w:lang w:val="en-US"/>
              </w:rPr>
              <w:t xml:space="preserve"> Getting the Costs of Environmental Protection Right: Why Climate Policy Is Inexpensive in the End</w:t>
            </w:r>
            <w:r w:rsidRPr="000309B9">
              <w:rPr>
                <w:rFonts w:ascii="Times New Roman" w:hAnsi="Times New Roman"/>
                <w:sz w:val="18"/>
                <w:szCs w:val="18"/>
                <w:lang w:val="en-US"/>
              </w:rPr>
              <w:t>.</w:t>
            </w:r>
            <w:r w:rsidRPr="007143EC">
              <w:rPr>
                <w:rFonts w:ascii="Times New Roman" w:hAnsi="Times New Roman"/>
                <w:sz w:val="18"/>
                <w:szCs w:val="18"/>
                <w:lang w:val="en-US"/>
              </w:rPr>
              <w:t xml:space="preserve"> </w:t>
            </w:r>
            <w:r w:rsidRPr="000309B9">
              <w:rPr>
                <w:rFonts w:ascii="Times New Roman" w:hAnsi="Times New Roman"/>
                <w:i/>
                <w:iCs/>
                <w:sz w:val="18"/>
                <w:szCs w:val="18"/>
                <w:lang w:val="en-US"/>
              </w:rPr>
              <w:t>Ecological Economics</w:t>
            </w:r>
            <w:r>
              <w:rPr>
                <w:rFonts w:ascii="Times New Roman" w:hAnsi="Times New Roman"/>
                <w:sz w:val="18"/>
                <w:szCs w:val="18"/>
              </w:rPr>
              <w:t>.</w:t>
            </w:r>
            <w:r w:rsidRPr="007143EC">
              <w:rPr>
                <w:rFonts w:ascii="Times New Roman" w:hAnsi="Times New Roman"/>
                <w:sz w:val="18"/>
                <w:szCs w:val="18"/>
                <w:lang w:val="en-US"/>
              </w:rPr>
              <w:t xml:space="preserve"> 2021</w:t>
            </w:r>
            <w:r>
              <w:rPr>
                <w:rFonts w:ascii="Times New Roman" w:hAnsi="Times New Roman"/>
                <w:sz w:val="18"/>
                <w:szCs w:val="18"/>
              </w:rPr>
              <w:t xml:space="preserve">. </w:t>
            </w:r>
            <w:r w:rsidRPr="007143EC">
              <w:rPr>
                <w:rFonts w:ascii="Times New Roman" w:hAnsi="Times New Roman"/>
                <w:sz w:val="18"/>
                <w:szCs w:val="18"/>
                <w:lang w:val="en-US"/>
              </w:rPr>
              <w:t>Vol</w:t>
            </w:r>
            <w:r>
              <w:rPr>
                <w:rFonts w:ascii="Times New Roman" w:hAnsi="Times New Roman"/>
                <w:sz w:val="18"/>
                <w:szCs w:val="18"/>
              </w:rPr>
              <w:t>.</w:t>
            </w:r>
            <w:r w:rsidRPr="007143EC">
              <w:rPr>
                <w:rFonts w:ascii="Times New Roman" w:hAnsi="Times New Roman"/>
                <w:sz w:val="18"/>
                <w:szCs w:val="18"/>
                <w:lang w:val="en-US"/>
              </w:rPr>
              <w:t xml:space="preserve"> 188</w:t>
            </w:r>
            <w:r>
              <w:rPr>
                <w:rFonts w:ascii="Times New Roman" w:hAnsi="Times New Roman"/>
                <w:sz w:val="18"/>
                <w:szCs w:val="18"/>
              </w:rPr>
              <w:t>.</w:t>
            </w:r>
            <w:r w:rsidRPr="007143EC">
              <w:rPr>
                <w:rFonts w:ascii="Times New Roman" w:hAnsi="Times New Roman"/>
                <w:sz w:val="18"/>
                <w:szCs w:val="18"/>
                <w:lang w:val="en-US"/>
              </w:rPr>
              <w:t xml:space="preserve"> 107116.</w:t>
            </w:r>
          </w:p>
          <w:p w14:paraId="7B994B27" w14:textId="2A7534D6" w:rsidR="007143EC" w:rsidRPr="007143EC" w:rsidRDefault="008F6AD0" w:rsidP="001B5D7A">
            <w:pPr>
              <w:pStyle w:val="afffb"/>
              <w:numPr>
                <w:ilvl w:val="0"/>
                <w:numId w:val="42"/>
              </w:numPr>
              <w:spacing w:after="0" w:line="252" w:lineRule="auto"/>
              <w:ind w:left="284" w:hanging="284"/>
              <w:jc w:val="both"/>
              <w:rPr>
                <w:rFonts w:ascii="Times New Roman" w:hAnsi="Times New Roman"/>
                <w:sz w:val="18"/>
                <w:szCs w:val="18"/>
                <w:lang w:val="en-US"/>
              </w:rPr>
            </w:pPr>
            <w:r w:rsidRPr="008F6AD0">
              <w:rPr>
                <w:rFonts w:ascii="Times New Roman" w:hAnsi="Times New Roman"/>
                <w:sz w:val="18"/>
                <w:szCs w:val="18"/>
                <w:lang w:val="en-US"/>
              </w:rPr>
              <w:t>Official website of the Federal State Statistics Service</w:t>
            </w:r>
            <w:r w:rsidR="00B43E37" w:rsidRPr="00B43E37">
              <w:rPr>
                <w:rFonts w:ascii="Times New Roman" w:hAnsi="Times New Roman"/>
                <w:sz w:val="18"/>
                <w:szCs w:val="18"/>
                <w:lang w:val="en-US"/>
              </w:rPr>
              <w:t>.</w:t>
            </w:r>
            <w:r w:rsidR="007143EC" w:rsidRPr="007143EC">
              <w:rPr>
                <w:rFonts w:ascii="Times New Roman" w:hAnsi="Times New Roman"/>
                <w:sz w:val="18"/>
                <w:szCs w:val="18"/>
                <w:lang w:val="en-US"/>
              </w:rPr>
              <w:t xml:space="preserve"> https://rosstat.gov.ru.</w:t>
            </w:r>
            <w:r w:rsidR="000309B9" w:rsidRPr="000309B9">
              <w:rPr>
                <w:rFonts w:ascii="Times New Roman" w:hAnsi="Times New Roman"/>
                <w:sz w:val="18"/>
                <w:szCs w:val="18"/>
                <w:lang w:val="en-US"/>
              </w:rPr>
              <w:t xml:space="preserve"> </w:t>
            </w:r>
            <w:r w:rsidR="000309B9">
              <w:rPr>
                <w:rFonts w:ascii="Times New Roman" w:hAnsi="Times New Roman"/>
                <w:sz w:val="18"/>
                <w:szCs w:val="18"/>
                <w:lang w:val="en-US"/>
              </w:rPr>
              <w:t>(in Russian)</w:t>
            </w:r>
            <w:r w:rsidR="000309B9" w:rsidRPr="000309B9">
              <w:rPr>
                <w:rFonts w:ascii="Times New Roman" w:hAnsi="Times New Roman"/>
                <w:sz w:val="18"/>
                <w:szCs w:val="18"/>
                <w:lang w:val="en-US"/>
              </w:rPr>
              <w:t>.</w:t>
            </w:r>
          </w:p>
          <w:p w14:paraId="42E52049" w14:textId="257B7A3B" w:rsidR="007143EC" w:rsidRPr="007143EC" w:rsidRDefault="008F6AD0" w:rsidP="001B5D7A">
            <w:pPr>
              <w:pStyle w:val="afffb"/>
              <w:numPr>
                <w:ilvl w:val="0"/>
                <w:numId w:val="42"/>
              </w:numPr>
              <w:spacing w:after="0" w:line="252" w:lineRule="auto"/>
              <w:ind w:left="284" w:hanging="284"/>
              <w:jc w:val="both"/>
              <w:rPr>
                <w:rFonts w:ascii="Times New Roman" w:hAnsi="Times New Roman"/>
                <w:sz w:val="18"/>
                <w:szCs w:val="18"/>
                <w:lang w:val="en-US"/>
              </w:rPr>
            </w:pPr>
            <w:r w:rsidRPr="008F6AD0">
              <w:rPr>
                <w:rFonts w:ascii="Times New Roman" w:hAnsi="Times New Roman"/>
                <w:sz w:val="18"/>
                <w:szCs w:val="18"/>
                <w:lang w:val="en-US"/>
              </w:rPr>
              <w:t xml:space="preserve">Official website of the Territorial body of the Federal State Statistics Service for the Ivanovo region https://ivanovo.gks.ru. </w:t>
            </w:r>
            <w:r>
              <w:rPr>
                <w:rFonts w:ascii="Times New Roman" w:hAnsi="Times New Roman"/>
                <w:sz w:val="18"/>
                <w:szCs w:val="18"/>
                <w:lang w:val="en-US"/>
              </w:rPr>
              <w:t>(in Russian)</w:t>
            </w:r>
            <w:r w:rsidRPr="000309B9">
              <w:rPr>
                <w:rFonts w:ascii="Times New Roman" w:hAnsi="Times New Roman"/>
                <w:sz w:val="18"/>
                <w:szCs w:val="18"/>
                <w:lang w:val="en-US"/>
              </w:rPr>
              <w:t>.</w:t>
            </w:r>
          </w:p>
          <w:p w14:paraId="5E183BA3" w14:textId="4361833D" w:rsidR="007958C2" w:rsidRPr="008F6AD0" w:rsidRDefault="007143EC" w:rsidP="001B5D7A">
            <w:pPr>
              <w:pStyle w:val="afffb"/>
              <w:numPr>
                <w:ilvl w:val="0"/>
                <w:numId w:val="42"/>
              </w:numPr>
              <w:spacing w:after="0" w:line="252" w:lineRule="auto"/>
              <w:ind w:left="284" w:hanging="284"/>
              <w:jc w:val="both"/>
              <w:rPr>
                <w:rFonts w:ascii="Times New Roman" w:hAnsi="Times New Roman"/>
                <w:sz w:val="18"/>
                <w:szCs w:val="18"/>
                <w:lang w:val="en-US"/>
              </w:rPr>
            </w:pPr>
            <w:r w:rsidRPr="007143EC">
              <w:rPr>
                <w:rFonts w:ascii="Times New Roman" w:hAnsi="Times New Roman"/>
                <w:sz w:val="18"/>
                <w:szCs w:val="18"/>
                <w:lang w:val="en-US"/>
              </w:rPr>
              <w:t>Official statistical indicators</w:t>
            </w:r>
            <w:r w:rsidR="008F6AD0" w:rsidRPr="008F6AD0">
              <w:rPr>
                <w:rFonts w:ascii="Times New Roman" w:hAnsi="Times New Roman"/>
                <w:sz w:val="18"/>
                <w:szCs w:val="18"/>
                <w:lang w:val="en-US"/>
              </w:rPr>
              <w:t>.</w:t>
            </w:r>
            <w:r w:rsidRPr="007143EC">
              <w:rPr>
                <w:rFonts w:ascii="Times New Roman" w:hAnsi="Times New Roman"/>
                <w:sz w:val="18"/>
                <w:szCs w:val="18"/>
                <w:lang w:val="en-US"/>
              </w:rPr>
              <w:t xml:space="preserve"> https://www.fedstat.ru.</w:t>
            </w:r>
            <w:r w:rsidR="000309B9" w:rsidRPr="000309B9">
              <w:rPr>
                <w:rFonts w:ascii="Times New Roman" w:hAnsi="Times New Roman"/>
                <w:sz w:val="18"/>
                <w:szCs w:val="18"/>
                <w:lang w:val="en-US"/>
              </w:rPr>
              <w:t xml:space="preserve"> </w:t>
            </w:r>
            <w:r w:rsidR="00F650A2" w:rsidRPr="00F650A2">
              <w:rPr>
                <w:rFonts w:ascii="Times New Roman" w:hAnsi="Times New Roman"/>
                <w:sz w:val="18"/>
                <w:szCs w:val="18"/>
                <w:lang w:val="en-US"/>
              </w:rPr>
              <w:t xml:space="preserve">                  </w:t>
            </w:r>
            <w:r w:rsidR="000309B9">
              <w:rPr>
                <w:rFonts w:ascii="Times New Roman" w:hAnsi="Times New Roman"/>
                <w:sz w:val="18"/>
                <w:szCs w:val="18"/>
                <w:lang w:val="en-US"/>
              </w:rPr>
              <w:t>(in Russian)</w:t>
            </w:r>
            <w:r w:rsidR="000309B9" w:rsidRPr="008F6AD0">
              <w:rPr>
                <w:rFonts w:ascii="Times New Roman" w:hAnsi="Times New Roman"/>
                <w:sz w:val="18"/>
                <w:szCs w:val="18"/>
                <w:lang w:val="en-US"/>
              </w:rPr>
              <w:t>.</w:t>
            </w:r>
          </w:p>
        </w:tc>
      </w:tr>
    </w:tbl>
    <w:p w14:paraId="4CA605E2" w14:textId="77777777" w:rsidR="007958C2" w:rsidRPr="00976C3F" w:rsidRDefault="007958C2" w:rsidP="004451A9">
      <w:pPr>
        <w:pStyle w:val="a0"/>
        <w:numPr>
          <w:ilvl w:val="0"/>
          <w:numId w:val="0"/>
        </w:numPr>
        <w:jc w:val="right"/>
        <w:rPr>
          <w:lang w:val="en-US"/>
        </w:rPr>
      </w:pPr>
    </w:p>
    <w:p w14:paraId="183C98AE" w14:textId="3F9F9230" w:rsidR="007958C2" w:rsidRPr="00EE5D93" w:rsidRDefault="007958C2" w:rsidP="004451A9">
      <w:pPr>
        <w:pStyle w:val="a0"/>
        <w:numPr>
          <w:ilvl w:val="0"/>
          <w:numId w:val="0"/>
        </w:numPr>
        <w:jc w:val="right"/>
        <w:rPr>
          <w:i/>
          <w:iCs/>
        </w:rPr>
      </w:pPr>
      <w:r w:rsidRPr="00EE5D93">
        <w:rPr>
          <w:i/>
          <w:iCs/>
        </w:rPr>
        <w:t xml:space="preserve">Поступила в редакцию </w:t>
      </w:r>
      <w:r w:rsidR="00C166FE">
        <w:rPr>
          <w:i/>
          <w:iCs/>
        </w:rPr>
        <w:t>06</w:t>
      </w:r>
      <w:r w:rsidRPr="00EE5D93">
        <w:rPr>
          <w:i/>
          <w:iCs/>
        </w:rPr>
        <w:t>.0</w:t>
      </w:r>
      <w:r w:rsidR="00C166FE">
        <w:rPr>
          <w:i/>
          <w:iCs/>
        </w:rPr>
        <w:t>2</w:t>
      </w:r>
      <w:r w:rsidRPr="00EE5D93">
        <w:rPr>
          <w:i/>
          <w:iCs/>
        </w:rPr>
        <w:t>.2022</w:t>
      </w:r>
    </w:p>
    <w:p w14:paraId="67B9FC10" w14:textId="3E6E7835" w:rsidR="007958C2" w:rsidRPr="00EE5D93" w:rsidRDefault="007958C2" w:rsidP="004451A9">
      <w:pPr>
        <w:pStyle w:val="a0"/>
        <w:numPr>
          <w:ilvl w:val="0"/>
          <w:numId w:val="0"/>
        </w:numPr>
        <w:jc w:val="right"/>
        <w:rPr>
          <w:i/>
          <w:iCs/>
        </w:rPr>
      </w:pPr>
      <w:r w:rsidRPr="00EE5D93">
        <w:rPr>
          <w:i/>
          <w:iCs/>
        </w:rPr>
        <w:t xml:space="preserve">Принята к опубликованию </w:t>
      </w:r>
      <w:r w:rsidR="00C166FE">
        <w:rPr>
          <w:i/>
          <w:iCs/>
        </w:rPr>
        <w:t>20</w:t>
      </w:r>
      <w:r w:rsidRPr="00EE5D93">
        <w:rPr>
          <w:i/>
          <w:iCs/>
        </w:rPr>
        <w:t>.02.2022</w:t>
      </w:r>
    </w:p>
    <w:p w14:paraId="6507DC22" w14:textId="77777777" w:rsidR="007958C2" w:rsidRPr="00EE5D93" w:rsidRDefault="007958C2" w:rsidP="004451A9">
      <w:pPr>
        <w:pStyle w:val="a0"/>
        <w:numPr>
          <w:ilvl w:val="0"/>
          <w:numId w:val="0"/>
        </w:numPr>
        <w:jc w:val="right"/>
        <w:rPr>
          <w:i/>
          <w:iCs/>
        </w:rPr>
      </w:pPr>
    </w:p>
    <w:p w14:paraId="7994FAE3" w14:textId="48A84E77" w:rsidR="007958C2" w:rsidRPr="00EE5D93" w:rsidRDefault="007958C2" w:rsidP="004451A9">
      <w:pPr>
        <w:pStyle w:val="a0"/>
        <w:numPr>
          <w:ilvl w:val="0"/>
          <w:numId w:val="0"/>
        </w:numPr>
        <w:jc w:val="right"/>
        <w:rPr>
          <w:i/>
          <w:iCs/>
        </w:rPr>
      </w:pPr>
      <w:r w:rsidRPr="00EE5D93">
        <w:rPr>
          <w:i/>
          <w:iCs/>
          <w:lang w:val="en-US"/>
        </w:rPr>
        <w:t>Received</w:t>
      </w:r>
      <w:r w:rsidRPr="00EE5D93">
        <w:rPr>
          <w:i/>
          <w:iCs/>
        </w:rPr>
        <w:t xml:space="preserve"> </w:t>
      </w:r>
      <w:r w:rsidR="00C166FE">
        <w:rPr>
          <w:i/>
          <w:iCs/>
        </w:rPr>
        <w:t>06</w:t>
      </w:r>
      <w:r w:rsidRPr="00EE5D93">
        <w:rPr>
          <w:i/>
          <w:iCs/>
        </w:rPr>
        <w:t>.0</w:t>
      </w:r>
      <w:r w:rsidR="00C166FE">
        <w:rPr>
          <w:i/>
          <w:iCs/>
        </w:rPr>
        <w:t>2</w:t>
      </w:r>
      <w:r w:rsidRPr="00EE5D93">
        <w:rPr>
          <w:i/>
          <w:iCs/>
        </w:rPr>
        <w:t>.2022</w:t>
      </w:r>
    </w:p>
    <w:p w14:paraId="6369BDF0" w14:textId="6A9CB04A" w:rsidR="007958C2" w:rsidRPr="00EE5D93" w:rsidRDefault="007958C2" w:rsidP="004451A9">
      <w:pPr>
        <w:pStyle w:val="a0"/>
        <w:numPr>
          <w:ilvl w:val="0"/>
          <w:numId w:val="0"/>
        </w:numPr>
        <w:jc w:val="right"/>
        <w:rPr>
          <w:i/>
          <w:iCs/>
          <w:color w:val="000000"/>
        </w:rPr>
      </w:pPr>
      <w:r w:rsidRPr="00EE5D93">
        <w:rPr>
          <w:i/>
          <w:iCs/>
          <w:lang w:val="en-US"/>
        </w:rPr>
        <w:t>Accepted</w:t>
      </w:r>
      <w:r w:rsidRPr="00EE5D93">
        <w:rPr>
          <w:i/>
          <w:iCs/>
        </w:rPr>
        <w:t xml:space="preserve"> </w:t>
      </w:r>
      <w:r w:rsidR="00C166FE">
        <w:rPr>
          <w:i/>
          <w:iCs/>
        </w:rPr>
        <w:t>20</w:t>
      </w:r>
      <w:r w:rsidRPr="00EE5D93">
        <w:rPr>
          <w:i/>
          <w:iCs/>
        </w:rPr>
        <w:t>.02.2022</w:t>
      </w:r>
    </w:p>
    <w:p w14:paraId="6AA89A8B" w14:textId="77777777" w:rsidR="003B7B89" w:rsidRDefault="003B7B89" w:rsidP="004451A9"/>
    <w:sectPr w:rsidR="003B7B89" w:rsidSect="007612D1">
      <w:type w:val="continuous"/>
      <w:pgSz w:w="11906" w:h="16838" w:code="9"/>
      <w:pgMar w:top="1134" w:right="1134" w:bottom="1134" w:left="1134" w:header="851" w:footer="851"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1EF7C" w14:textId="77777777" w:rsidR="00ED2879" w:rsidRDefault="00ED2879">
      <w:r>
        <w:separator/>
      </w:r>
    </w:p>
  </w:endnote>
  <w:endnote w:type="continuationSeparator" w:id="0">
    <w:p w14:paraId="54EDDCD6" w14:textId="77777777" w:rsidR="00ED2879" w:rsidRDefault="00ED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MT Extra">
    <w:panose1 w:val="05050102010205020202"/>
    <w:charset w:val="02"/>
    <w:family w:val="roman"/>
    <w:pitch w:val="variable"/>
    <w:sig w:usb0="00000000" w:usb1="10000000" w:usb2="00000000" w:usb3="00000000" w:csb0="80000000" w:csb1="00000000"/>
  </w:font>
  <w:font w:name="OfficinaSerifC">
    <w:altName w:val="Cambria"/>
    <w:panose1 w:val="00000000000000000000"/>
    <w:charset w:val="CC"/>
    <w:family w:val="roman"/>
    <w:notTrueType/>
    <w:pitch w:val="default"/>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Myriad Pro Cond">
    <w:panose1 w:val="00000000000000000000"/>
    <w:charset w:val="00"/>
    <w:family w:val="swiss"/>
    <w:notTrueType/>
    <w:pitch w:val="variable"/>
    <w:sig w:usb0="A00002AF" w:usb1="5000204B" w:usb2="00000000" w:usb3="00000000" w:csb0="0000019F" w:csb1="00000000"/>
  </w:font>
  <w:font w:name="LZXBIX+AndulkaBookPro">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font>
  <w:font w:name="Lucida Sans">
    <w:panose1 w:val="020B0602030504020204"/>
    <w:charset w:val="00"/>
    <w:family w:val="swiss"/>
    <w:pitch w:val="variable"/>
    <w:sig w:usb0="00000003" w:usb1="00000000" w:usb2="00000000" w:usb3="00000000" w:csb0="00000001" w:csb1="00000000"/>
  </w:font>
  <w:font w:name="Stem Text Italic">
    <w:altName w:val="Stem Text Italic"/>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5C14" w14:textId="1FE43663" w:rsidR="00EA389E" w:rsidRPr="00FD2C3C" w:rsidRDefault="007958C2" w:rsidP="003E00EF">
    <w:pPr>
      <w:pStyle w:val="a7"/>
      <w:framePr w:w="453" w:wrap="around" w:vAnchor="text" w:hAnchor="margin" w:xAlign="outside" w:yAlign="top"/>
      <w:rPr>
        <w:rStyle w:val="a9"/>
        <w:rFonts w:eastAsia="Calibri"/>
        <w:sz w:val="22"/>
        <w:szCs w:val="22"/>
      </w:rPr>
    </w:pPr>
    <w:r w:rsidRPr="00FD2C3C">
      <w:rPr>
        <w:rStyle w:val="a9"/>
        <w:rFonts w:eastAsia="Calibri"/>
        <w:sz w:val="22"/>
        <w:szCs w:val="22"/>
      </w:rPr>
      <w:fldChar w:fldCharType="begin"/>
    </w:r>
    <w:r w:rsidRPr="00FD2C3C">
      <w:rPr>
        <w:rStyle w:val="a9"/>
        <w:rFonts w:eastAsia="Calibri"/>
        <w:sz w:val="22"/>
        <w:szCs w:val="22"/>
      </w:rPr>
      <w:instrText xml:space="preserve">PAGE  </w:instrText>
    </w:r>
    <w:r w:rsidRPr="00FD2C3C">
      <w:rPr>
        <w:rStyle w:val="a9"/>
        <w:rFonts w:eastAsia="Calibri"/>
        <w:sz w:val="22"/>
        <w:szCs w:val="22"/>
      </w:rPr>
      <w:fldChar w:fldCharType="separate"/>
    </w:r>
    <w:r w:rsidR="001B5D7A">
      <w:rPr>
        <w:rStyle w:val="a9"/>
        <w:rFonts w:eastAsia="Calibri"/>
        <w:noProof/>
        <w:sz w:val="22"/>
        <w:szCs w:val="22"/>
      </w:rPr>
      <w:t>118</w:t>
    </w:r>
    <w:r w:rsidRPr="00FD2C3C">
      <w:rPr>
        <w:rStyle w:val="a9"/>
        <w:rFonts w:eastAsia="Calibri"/>
        <w:sz w:val="22"/>
        <w:szCs w:val="22"/>
      </w:rPr>
      <w:fldChar w:fldCharType="end"/>
    </w:r>
  </w:p>
  <w:p w14:paraId="1367244A" w14:textId="77777777" w:rsidR="00EA389E" w:rsidRPr="0030637D" w:rsidRDefault="00ED2879" w:rsidP="0030637D">
    <w:pPr>
      <w:pStyle w:val="a7"/>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91F7" w14:textId="4E97CB55" w:rsidR="00EA389E" w:rsidRDefault="007958C2" w:rsidP="00DB1086">
    <w:pPr>
      <w:pStyle w:val="a7"/>
      <w:jc w:val="right"/>
    </w:pPr>
    <w:r w:rsidRPr="00FD2C3C">
      <w:rPr>
        <w:sz w:val="22"/>
        <w:szCs w:val="22"/>
      </w:rPr>
      <w:fldChar w:fldCharType="begin"/>
    </w:r>
    <w:r w:rsidRPr="00FD2C3C">
      <w:rPr>
        <w:sz w:val="22"/>
        <w:szCs w:val="22"/>
      </w:rPr>
      <w:instrText xml:space="preserve"> PAGE   \* MERGEFORMAT </w:instrText>
    </w:r>
    <w:r w:rsidRPr="00FD2C3C">
      <w:rPr>
        <w:sz w:val="22"/>
        <w:szCs w:val="22"/>
      </w:rPr>
      <w:fldChar w:fldCharType="separate"/>
    </w:r>
    <w:r w:rsidR="001B5D7A">
      <w:rPr>
        <w:noProof/>
        <w:sz w:val="22"/>
        <w:szCs w:val="22"/>
      </w:rPr>
      <w:t>119</w:t>
    </w:r>
    <w:r w:rsidRPr="00FD2C3C">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E15EA" w14:textId="77777777" w:rsidR="00ED2879" w:rsidRDefault="00ED2879">
      <w:r>
        <w:separator/>
      </w:r>
    </w:p>
  </w:footnote>
  <w:footnote w:type="continuationSeparator" w:id="0">
    <w:p w14:paraId="1D2FA0AF" w14:textId="77777777" w:rsidR="00ED2879" w:rsidRDefault="00ED2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82CF" w14:textId="77777777" w:rsidR="00EA389E" w:rsidRPr="00DC6DC7" w:rsidRDefault="007958C2" w:rsidP="00794452">
    <w:pPr>
      <w:pStyle w:val="-"/>
      <w:rPr>
        <w:rFonts w:ascii="Book Antiqua" w:hAnsi="Book Antiqua"/>
        <w:b w:val="0"/>
        <w:bCs w:val="0"/>
        <w:color w:val="404040"/>
        <w:sz w:val="20"/>
        <w:szCs w:val="20"/>
      </w:rPr>
    </w:pPr>
    <w:r>
      <w:rPr>
        <w:rFonts w:ascii="Book Antiqua" w:hAnsi="Book Antiqua"/>
        <w:b w:val="0"/>
        <w:bCs w:val="0"/>
        <w:color w:val="333333"/>
        <w:sz w:val="20"/>
        <w:szCs w:val="20"/>
      </w:rPr>
      <w:t>Региональная экономика и экономическая теория</w:t>
    </w:r>
  </w:p>
  <w:p w14:paraId="3373E87C" w14:textId="77777777" w:rsidR="00EA389E" w:rsidRPr="00DB65B2" w:rsidRDefault="007958C2" w:rsidP="00794452">
    <w:pPr>
      <w:pStyle w:val="a5"/>
      <w:rPr>
        <w:color w:val="333333"/>
      </w:rPr>
    </w:pPr>
    <w:r>
      <w:rPr>
        <w:rFonts w:ascii="Book Antiqua" w:hAnsi="Book Antiqua"/>
        <w:noProof/>
        <w:color w:val="333333"/>
      </w:rPr>
      <mc:AlternateContent>
        <mc:Choice Requires="wps">
          <w:drawing>
            <wp:anchor distT="4294967295" distB="4294967295" distL="114300" distR="114300" simplePos="0" relativeHeight="251659264" behindDoc="0" locked="0" layoutInCell="1" allowOverlap="1" wp14:anchorId="0D60B406" wp14:editId="51E7042C">
              <wp:simplePos x="0" y="0"/>
              <wp:positionH relativeFrom="column">
                <wp:posOffset>10795</wp:posOffset>
              </wp:positionH>
              <wp:positionV relativeFrom="paragraph">
                <wp:posOffset>26669</wp:posOffset>
              </wp:positionV>
              <wp:extent cx="6120130" cy="0"/>
              <wp:effectExtent l="0" t="19050" r="52070" b="381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0800" cmpd="thinThick">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28AAA7" id="Прямая соединительная линия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2.1pt" to="482.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" strokecolor="gray" strokeweight="4pt">
              <v:stroke linestyle="thinThi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8E94" w14:textId="77777777" w:rsidR="00EA389E" w:rsidRPr="001C11EC" w:rsidRDefault="007958C2" w:rsidP="005C5304">
    <w:pPr>
      <w:pStyle w:val="a5"/>
      <w:jc w:val="right"/>
      <w:rPr>
        <w:rFonts w:ascii="Book Antiqua" w:hAnsi="Book Antiqua"/>
        <w:color w:val="333333"/>
        <w:sz w:val="20"/>
        <w:szCs w:val="20"/>
      </w:rPr>
    </w:pPr>
    <w:r w:rsidRPr="000D3835">
      <w:rPr>
        <w:rFonts w:ascii="Book Antiqua" w:hAnsi="Book Antiqua"/>
        <w:color w:val="333333"/>
        <w:sz w:val="20"/>
        <w:szCs w:val="20"/>
      </w:rPr>
      <w:t>Ивэкофин</w:t>
    </w:r>
    <w:r>
      <w:rPr>
        <w:rFonts w:ascii="Book Antiqua" w:hAnsi="Book Antiqua"/>
        <w:color w:val="333333"/>
        <w:sz w:val="20"/>
        <w:szCs w:val="20"/>
      </w:rPr>
      <w:t xml:space="preserve">. </w:t>
    </w:r>
    <w:r w:rsidRPr="001C11EC">
      <w:rPr>
        <w:rFonts w:ascii="Book Antiqua" w:hAnsi="Book Antiqua"/>
        <w:color w:val="333333"/>
        <w:sz w:val="20"/>
        <w:szCs w:val="20"/>
      </w:rPr>
      <w:t>20</w:t>
    </w:r>
    <w:r>
      <w:rPr>
        <w:rFonts w:ascii="Book Antiqua" w:hAnsi="Book Antiqua"/>
        <w:color w:val="333333"/>
        <w:sz w:val="20"/>
        <w:szCs w:val="20"/>
      </w:rPr>
      <w:t xml:space="preserve">22. </w:t>
    </w:r>
    <w:r w:rsidRPr="001C11EC">
      <w:rPr>
        <w:rFonts w:ascii="Book Antiqua" w:hAnsi="Book Antiqua"/>
        <w:color w:val="333333"/>
        <w:sz w:val="20"/>
        <w:szCs w:val="20"/>
      </w:rPr>
      <w:t>№0</w:t>
    </w:r>
    <w:r>
      <w:rPr>
        <w:rFonts w:ascii="Book Antiqua" w:hAnsi="Book Antiqua"/>
        <w:color w:val="333333"/>
        <w:sz w:val="20"/>
        <w:szCs w:val="20"/>
      </w:rPr>
      <w:t>1</w:t>
    </w:r>
    <w:r w:rsidRPr="001C11EC">
      <w:rPr>
        <w:rFonts w:ascii="Book Antiqua" w:hAnsi="Book Antiqua"/>
        <w:color w:val="333333"/>
        <w:sz w:val="20"/>
        <w:szCs w:val="20"/>
      </w:rPr>
      <w:t>(</w:t>
    </w:r>
    <w:r>
      <w:rPr>
        <w:rFonts w:ascii="Book Antiqua" w:hAnsi="Book Antiqua"/>
        <w:color w:val="333333"/>
        <w:sz w:val="20"/>
        <w:szCs w:val="20"/>
      </w:rPr>
      <w:t>51</w:t>
    </w:r>
    <w:r w:rsidRPr="001C11EC">
      <w:rPr>
        <w:rFonts w:ascii="Book Antiqua" w:hAnsi="Book Antiqua"/>
        <w:color w:val="333333"/>
        <w:sz w:val="20"/>
        <w:szCs w:val="20"/>
      </w:rPr>
      <w:t>)</w:t>
    </w:r>
  </w:p>
  <w:p w14:paraId="4D148567" w14:textId="77777777" w:rsidR="00EA389E" w:rsidRPr="00A76616" w:rsidRDefault="007958C2" w:rsidP="00DB1086">
    <w:pPr>
      <w:pStyle w:val="a5"/>
      <w:jc w:val="right"/>
      <w:rPr>
        <w:color w:val="333333"/>
        <w:sz w:val="20"/>
      </w:rPr>
    </w:pPr>
    <w:r>
      <w:rPr>
        <w:rFonts w:ascii="Book Antiqua" w:hAnsi="Book Antiqua"/>
        <w:noProof/>
        <w:color w:val="333333"/>
        <w:sz w:val="20"/>
        <w:szCs w:val="20"/>
      </w:rPr>
      <mc:AlternateContent>
        <mc:Choice Requires="wps">
          <w:drawing>
            <wp:anchor distT="4294967295" distB="4294967295" distL="114300" distR="114300" simplePos="0" relativeHeight="251660288" behindDoc="0" locked="0" layoutInCell="1" allowOverlap="1" wp14:anchorId="2697FC74" wp14:editId="2FBCBA45">
              <wp:simplePos x="0" y="0"/>
              <wp:positionH relativeFrom="column">
                <wp:posOffset>8890</wp:posOffset>
              </wp:positionH>
              <wp:positionV relativeFrom="paragraph">
                <wp:posOffset>60959</wp:posOffset>
              </wp:positionV>
              <wp:extent cx="6120130" cy="0"/>
              <wp:effectExtent l="0" t="19050" r="520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0800" cmpd="thinThick">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A9683D" id="Прямая соединительная линия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4.8pt" to="482.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" strokecolor="gray" strokeweight="4pt">
              <v:stroke linestyle="thinThi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83424B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BD4792D"/>
    <w:multiLevelType w:val="hybridMultilevel"/>
    <w:tmpl w:val="E5FEF6FC"/>
    <w:lvl w:ilvl="0" w:tplc="DF345CB2">
      <w:start w:val="1"/>
      <w:numFmt w:val="bullet"/>
      <w:lvlText w:val=""/>
      <w:lvlJc w:val="left"/>
      <w:pPr>
        <w:tabs>
          <w:tab w:val="num" w:pos="720"/>
        </w:tabs>
        <w:ind w:left="720" w:hanging="360"/>
      </w:pPr>
      <w:rPr>
        <w:rFonts w:ascii="Wingdings" w:hAnsi="Wingdings" w:hint="default"/>
      </w:rPr>
    </w:lvl>
    <w:lvl w:ilvl="1" w:tplc="6B60C61E" w:tentative="1">
      <w:start w:val="1"/>
      <w:numFmt w:val="bullet"/>
      <w:lvlText w:val=""/>
      <w:lvlJc w:val="left"/>
      <w:pPr>
        <w:tabs>
          <w:tab w:val="num" w:pos="1440"/>
        </w:tabs>
        <w:ind w:left="1440" w:hanging="360"/>
      </w:pPr>
      <w:rPr>
        <w:rFonts w:ascii="Wingdings" w:hAnsi="Wingdings" w:hint="default"/>
      </w:rPr>
    </w:lvl>
    <w:lvl w:ilvl="2" w:tplc="2A08C1A4" w:tentative="1">
      <w:start w:val="1"/>
      <w:numFmt w:val="bullet"/>
      <w:lvlText w:val=""/>
      <w:lvlJc w:val="left"/>
      <w:pPr>
        <w:tabs>
          <w:tab w:val="num" w:pos="2160"/>
        </w:tabs>
        <w:ind w:left="2160" w:hanging="360"/>
      </w:pPr>
      <w:rPr>
        <w:rFonts w:ascii="Wingdings" w:hAnsi="Wingdings" w:hint="default"/>
      </w:rPr>
    </w:lvl>
    <w:lvl w:ilvl="3" w:tplc="469EA782" w:tentative="1">
      <w:start w:val="1"/>
      <w:numFmt w:val="bullet"/>
      <w:lvlText w:val=""/>
      <w:lvlJc w:val="left"/>
      <w:pPr>
        <w:tabs>
          <w:tab w:val="num" w:pos="2880"/>
        </w:tabs>
        <w:ind w:left="2880" w:hanging="360"/>
      </w:pPr>
      <w:rPr>
        <w:rFonts w:ascii="Wingdings" w:hAnsi="Wingdings" w:hint="default"/>
      </w:rPr>
    </w:lvl>
    <w:lvl w:ilvl="4" w:tplc="CBFC180E" w:tentative="1">
      <w:start w:val="1"/>
      <w:numFmt w:val="bullet"/>
      <w:lvlText w:val=""/>
      <w:lvlJc w:val="left"/>
      <w:pPr>
        <w:tabs>
          <w:tab w:val="num" w:pos="3600"/>
        </w:tabs>
        <w:ind w:left="3600" w:hanging="360"/>
      </w:pPr>
      <w:rPr>
        <w:rFonts w:ascii="Wingdings" w:hAnsi="Wingdings" w:hint="default"/>
      </w:rPr>
    </w:lvl>
    <w:lvl w:ilvl="5" w:tplc="1D8E3702" w:tentative="1">
      <w:start w:val="1"/>
      <w:numFmt w:val="bullet"/>
      <w:lvlText w:val=""/>
      <w:lvlJc w:val="left"/>
      <w:pPr>
        <w:tabs>
          <w:tab w:val="num" w:pos="4320"/>
        </w:tabs>
        <w:ind w:left="4320" w:hanging="360"/>
      </w:pPr>
      <w:rPr>
        <w:rFonts w:ascii="Wingdings" w:hAnsi="Wingdings" w:hint="default"/>
      </w:rPr>
    </w:lvl>
    <w:lvl w:ilvl="6" w:tplc="A446C1A6" w:tentative="1">
      <w:start w:val="1"/>
      <w:numFmt w:val="bullet"/>
      <w:lvlText w:val=""/>
      <w:lvlJc w:val="left"/>
      <w:pPr>
        <w:tabs>
          <w:tab w:val="num" w:pos="5040"/>
        </w:tabs>
        <w:ind w:left="5040" w:hanging="360"/>
      </w:pPr>
      <w:rPr>
        <w:rFonts w:ascii="Wingdings" w:hAnsi="Wingdings" w:hint="default"/>
      </w:rPr>
    </w:lvl>
    <w:lvl w:ilvl="7" w:tplc="A5ECC842" w:tentative="1">
      <w:start w:val="1"/>
      <w:numFmt w:val="bullet"/>
      <w:lvlText w:val=""/>
      <w:lvlJc w:val="left"/>
      <w:pPr>
        <w:tabs>
          <w:tab w:val="num" w:pos="5760"/>
        </w:tabs>
        <w:ind w:left="5760" w:hanging="360"/>
      </w:pPr>
      <w:rPr>
        <w:rFonts w:ascii="Wingdings" w:hAnsi="Wingdings" w:hint="default"/>
      </w:rPr>
    </w:lvl>
    <w:lvl w:ilvl="8" w:tplc="31D6325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B1F30"/>
    <w:multiLevelType w:val="hybridMultilevel"/>
    <w:tmpl w:val="445A8F7E"/>
    <w:lvl w:ilvl="0" w:tplc="6D829B98">
      <w:start w:val="1"/>
      <w:numFmt w:val="bullet"/>
      <w:lvlText w:val=""/>
      <w:lvlJc w:val="left"/>
      <w:pPr>
        <w:tabs>
          <w:tab w:val="num" w:pos="720"/>
        </w:tabs>
        <w:ind w:left="720" w:hanging="360"/>
      </w:pPr>
      <w:rPr>
        <w:rFonts w:ascii="Wingdings" w:hAnsi="Wingdings" w:hint="default"/>
      </w:rPr>
    </w:lvl>
    <w:lvl w:ilvl="1" w:tplc="C696F96E" w:tentative="1">
      <w:start w:val="1"/>
      <w:numFmt w:val="bullet"/>
      <w:lvlText w:val=""/>
      <w:lvlJc w:val="left"/>
      <w:pPr>
        <w:tabs>
          <w:tab w:val="num" w:pos="1440"/>
        </w:tabs>
        <w:ind w:left="1440" w:hanging="360"/>
      </w:pPr>
      <w:rPr>
        <w:rFonts w:ascii="Wingdings" w:hAnsi="Wingdings" w:hint="default"/>
      </w:rPr>
    </w:lvl>
    <w:lvl w:ilvl="2" w:tplc="7338918C" w:tentative="1">
      <w:start w:val="1"/>
      <w:numFmt w:val="bullet"/>
      <w:lvlText w:val=""/>
      <w:lvlJc w:val="left"/>
      <w:pPr>
        <w:tabs>
          <w:tab w:val="num" w:pos="2160"/>
        </w:tabs>
        <w:ind w:left="2160" w:hanging="360"/>
      </w:pPr>
      <w:rPr>
        <w:rFonts w:ascii="Wingdings" w:hAnsi="Wingdings" w:hint="default"/>
      </w:rPr>
    </w:lvl>
    <w:lvl w:ilvl="3" w:tplc="533C82E8" w:tentative="1">
      <w:start w:val="1"/>
      <w:numFmt w:val="bullet"/>
      <w:lvlText w:val=""/>
      <w:lvlJc w:val="left"/>
      <w:pPr>
        <w:tabs>
          <w:tab w:val="num" w:pos="2880"/>
        </w:tabs>
        <w:ind w:left="2880" w:hanging="360"/>
      </w:pPr>
      <w:rPr>
        <w:rFonts w:ascii="Wingdings" w:hAnsi="Wingdings" w:hint="default"/>
      </w:rPr>
    </w:lvl>
    <w:lvl w:ilvl="4" w:tplc="7B1ED332" w:tentative="1">
      <w:start w:val="1"/>
      <w:numFmt w:val="bullet"/>
      <w:lvlText w:val=""/>
      <w:lvlJc w:val="left"/>
      <w:pPr>
        <w:tabs>
          <w:tab w:val="num" w:pos="3600"/>
        </w:tabs>
        <w:ind w:left="3600" w:hanging="360"/>
      </w:pPr>
      <w:rPr>
        <w:rFonts w:ascii="Wingdings" w:hAnsi="Wingdings" w:hint="default"/>
      </w:rPr>
    </w:lvl>
    <w:lvl w:ilvl="5" w:tplc="E74021A4" w:tentative="1">
      <w:start w:val="1"/>
      <w:numFmt w:val="bullet"/>
      <w:lvlText w:val=""/>
      <w:lvlJc w:val="left"/>
      <w:pPr>
        <w:tabs>
          <w:tab w:val="num" w:pos="4320"/>
        </w:tabs>
        <w:ind w:left="4320" w:hanging="360"/>
      </w:pPr>
      <w:rPr>
        <w:rFonts w:ascii="Wingdings" w:hAnsi="Wingdings" w:hint="default"/>
      </w:rPr>
    </w:lvl>
    <w:lvl w:ilvl="6" w:tplc="EBE66F62" w:tentative="1">
      <w:start w:val="1"/>
      <w:numFmt w:val="bullet"/>
      <w:lvlText w:val=""/>
      <w:lvlJc w:val="left"/>
      <w:pPr>
        <w:tabs>
          <w:tab w:val="num" w:pos="5040"/>
        </w:tabs>
        <w:ind w:left="5040" w:hanging="360"/>
      </w:pPr>
      <w:rPr>
        <w:rFonts w:ascii="Wingdings" w:hAnsi="Wingdings" w:hint="default"/>
      </w:rPr>
    </w:lvl>
    <w:lvl w:ilvl="7" w:tplc="856E6B50" w:tentative="1">
      <w:start w:val="1"/>
      <w:numFmt w:val="bullet"/>
      <w:lvlText w:val=""/>
      <w:lvlJc w:val="left"/>
      <w:pPr>
        <w:tabs>
          <w:tab w:val="num" w:pos="5760"/>
        </w:tabs>
        <w:ind w:left="5760" w:hanging="360"/>
      </w:pPr>
      <w:rPr>
        <w:rFonts w:ascii="Wingdings" w:hAnsi="Wingdings" w:hint="default"/>
      </w:rPr>
    </w:lvl>
    <w:lvl w:ilvl="8" w:tplc="7368FBE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54D25"/>
    <w:multiLevelType w:val="hybridMultilevel"/>
    <w:tmpl w:val="7EBA2CC0"/>
    <w:lvl w:ilvl="0" w:tplc="1C30C6A0">
      <w:start w:val="1"/>
      <w:numFmt w:val="decimal"/>
      <w:lvlText w:val="%1."/>
      <w:lvlJc w:val="left"/>
      <w:pPr>
        <w:ind w:left="720" w:hanging="360"/>
      </w:pPr>
      <w:rPr>
        <w:rFonts w:hint="default"/>
        <w:i w:val="0"/>
        <w:iCs w:val="0"/>
        <w:sz w:val="18"/>
        <w:szCs w:val="18"/>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E815C6"/>
    <w:multiLevelType w:val="hybridMultilevel"/>
    <w:tmpl w:val="2650224E"/>
    <w:lvl w:ilvl="0" w:tplc="7F0A27F0">
      <w:start w:val="1"/>
      <w:numFmt w:val="bullet"/>
      <w:lvlText w:val="•"/>
      <w:lvlJc w:val="left"/>
      <w:pPr>
        <w:tabs>
          <w:tab w:val="num" w:pos="360"/>
        </w:tabs>
        <w:ind w:left="360" w:hanging="360"/>
      </w:pPr>
      <w:rPr>
        <w:rFonts w:ascii="Arial" w:hAnsi="Arial" w:hint="default"/>
      </w:rPr>
    </w:lvl>
    <w:lvl w:ilvl="1" w:tplc="82EABBAC" w:tentative="1">
      <w:start w:val="1"/>
      <w:numFmt w:val="bullet"/>
      <w:lvlText w:val="•"/>
      <w:lvlJc w:val="left"/>
      <w:pPr>
        <w:tabs>
          <w:tab w:val="num" w:pos="1080"/>
        </w:tabs>
        <w:ind w:left="1080" w:hanging="360"/>
      </w:pPr>
      <w:rPr>
        <w:rFonts w:ascii="Arial" w:hAnsi="Arial" w:hint="default"/>
      </w:rPr>
    </w:lvl>
    <w:lvl w:ilvl="2" w:tplc="430A3996" w:tentative="1">
      <w:start w:val="1"/>
      <w:numFmt w:val="bullet"/>
      <w:lvlText w:val="•"/>
      <w:lvlJc w:val="left"/>
      <w:pPr>
        <w:tabs>
          <w:tab w:val="num" w:pos="1800"/>
        </w:tabs>
        <w:ind w:left="1800" w:hanging="360"/>
      </w:pPr>
      <w:rPr>
        <w:rFonts w:ascii="Arial" w:hAnsi="Arial" w:hint="default"/>
      </w:rPr>
    </w:lvl>
    <w:lvl w:ilvl="3" w:tplc="8724D980" w:tentative="1">
      <w:start w:val="1"/>
      <w:numFmt w:val="bullet"/>
      <w:lvlText w:val="•"/>
      <w:lvlJc w:val="left"/>
      <w:pPr>
        <w:tabs>
          <w:tab w:val="num" w:pos="2520"/>
        </w:tabs>
        <w:ind w:left="2520" w:hanging="360"/>
      </w:pPr>
      <w:rPr>
        <w:rFonts w:ascii="Arial" w:hAnsi="Arial" w:hint="default"/>
      </w:rPr>
    </w:lvl>
    <w:lvl w:ilvl="4" w:tplc="A5B83606" w:tentative="1">
      <w:start w:val="1"/>
      <w:numFmt w:val="bullet"/>
      <w:lvlText w:val="•"/>
      <w:lvlJc w:val="left"/>
      <w:pPr>
        <w:tabs>
          <w:tab w:val="num" w:pos="3240"/>
        </w:tabs>
        <w:ind w:left="3240" w:hanging="360"/>
      </w:pPr>
      <w:rPr>
        <w:rFonts w:ascii="Arial" w:hAnsi="Arial" w:hint="default"/>
      </w:rPr>
    </w:lvl>
    <w:lvl w:ilvl="5" w:tplc="FF2AAEE0" w:tentative="1">
      <w:start w:val="1"/>
      <w:numFmt w:val="bullet"/>
      <w:lvlText w:val="•"/>
      <w:lvlJc w:val="left"/>
      <w:pPr>
        <w:tabs>
          <w:tab w:val="num" w:pos="3960"/>
        </w:tabs>
        <w:ind w:left="3960" w:hanging="360"/>
      </w:pPr>
      <w:rPr>
        <w:rFonts w:ascii="Arial" w:hAnsi="Arial" w:hint="default"/>
      </w:rPr>
    </w:lvl>
    <w:lvl w:ilvl="6" w:tplc="4BD0D6AA" w:tentative="1">
      <w:start w:val="1"/>
      <w:numFmt w:val="bullet"/>
      <w:lvlText w:val="•"/>
      <w:lvlJc w:val="left"/>
      <w:pPr>
        <w:tabs>
          <w:tab w:val="num" w:pos="4680"/>
        </w:tabs>
        <w:ind w:left="4680" w:hanging="360"/>
      </w:pPr>
      <w:rPr>
        <w:rFonts w:ascii="Arial" w:hAnsi="Arial" w:hint="default"/>
      </w:rPr>
    </w:lvl>
    <w:lvl w:ilvl="7" w:tplc="C1B4C140" w:tentative="1">
      <w:start w:val="1"/>
      <w:numFmt w:val="bullet"/>
      <w:lvlText w:val="•"/>
      <w:lvlJc w:val="left"/>
      <w:pPr>
        <w:tabs>
          <w:tab w:val="num" w:pos="5400"/>
        </w:tabs>
        <w:ind w:left="5400" w:hanging="360"/>
      </w:pPr>
      <w:rPr>
        <w:rFonts w:ascii="Arial" w:hAnsi="Arial" w:hint="default"/>
      </w:rPr>
    </w:lvl>
    <w:lvl w:ilvl="8" w:tplc="6576FD06"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F06669C"/>
    <w:multiLevelType w:val="hybridMultilevel"/>
    <w:tmpl w:val="6D04D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0C24E8"/>
    <w:multiLevelType w:val="hybridMultilevel"/>
    <w:tmpl w:val="01265A1C"/>
    <w:lvl w:ilvl="0" w:tplc="5E4CF7CE">
      <w:start w:val="1"/>
      <w:numFmt w:val="bullet"/>
      <w:lvlText w:val=""/>
      <w:lvlJc w:val="left"/>
      <w:pPr>
        <w:tabs>
          <w:tab w:val="num" w:pos="720"/>
        </w:tabs>
        <w:ind w:left="720" w:hanging="360"/>
      </w:pPr>
      <w:rPr>
        <w:rFonts w:ascii="Wingdings" w:hAnsi="Wingdings" w:hint="default"/>
      </w:rPr>
    </w:lvl>
    <w:lvl w:ilvl="1" w:tplc="58762672" w:tentative="1">
      <w:start w:val="1"/>
      <w:numFmt w:val="bullet"/>
      <w:lvlText w:val=""/>
      <w:lvlJc w:val="left"/>
      <w:pPr>
        <w:tabs>
          <w:tab w:val="num" w:pos="1440"/>
        </w:tabs>
        <w:ind w:left="1440" w:hanging="360"/>
      </w:pPr>
      <w:rPr>
        <w:rFonts w:ascii="Wingdings" w:hAnsi="Wingdings" w:hint="default"/>
      </w:rPr>
    </w:lvl>
    <w:lvl w:ilvl="2" w:tplc="49CEB03A" w:tentative="1">
      <w:start w:val="1"/>
      <w:numFmt w:val="bullet"/>
      <w:lvlText w:val=""/>
      <w:lvlJc w:val="left"/>
      <w:pPr>
        <w:tabs>
          <w:tab w:val="num" w:pos="2160"/>
        </w:tabs>
        <w:ind w:left="2160" w:hanging="360"/>
      </w:pPr>
      <w:rPr>
        <w:rFonts w:ascii="Wingdings" w:hAnsi="Wingdings" w:hint="default"/>
      </w:rPr>
    </w:lvl>
    <w:lvl w:ilvl="3" w:tplc="2C46F728" w:tentative="1">
      <w:start w:val="1"/>
      <w:numFmt w:val="bullet"/>
      <w:lvlText w:val=""/>
      <w:lvlJc w:val="left"/>
      <w:pPr>
        <w:tabs>
          <w:tab w:val="num" w:pos="2880"/>
        </w:tabs>
        <w:ind w:left="2880" w:hanging="360"/>
      </w:pPr>
      <w:rPr>
        <w:rFonts w:ascii="Wingdings" w:hAnsi="Wingdings" w:hint="default"/>
      </w:rPr>
    </w:lvl>
    <w:lvl w:ilvl="4" w:tplc="7E4A4AE2" w:tentative="1">
      <w:start w:val="1"/>
      <w:numFmt w:val="bullet"/>
      <w:lvlText w:val=""/>
      <w:lvlJc w:val="left"/>
      <w:pPr>
        <w:tabs>
          <w:tab w:val="num" w:pos="3600"/>
        </w:tabs>
        <w:ind w:left="3600" w:hanging="360"/>
      </w:pPr>
      <w:rPr>
        <w:rFonts w:ascii="Wingdings" w:hAnsi="Wingdings" w:hint="default"/>
      </w:rPr>
    </w:lvl>
    <w:lvl w:ilvl="5" w:tplc="20DA8D56" w:tentative="1">
      <w:start w:val="1"/>
      <w:numFmt w:val="bullet"/>
      <w:lvlText w:val=""/>
      <w:lvlJc w:val="left"/>
      <w:pPr>
        <w:tabs>
          <w:tab w:val="num" w:pos="4320"/>
        </w:tabs>
        <w:ind w:left="4320" w:hanging="360"/>
      </w:pPr>
      <w:rPr>
        <w:rFonts w:ascii="Wingdings" w:hAnsi="Wingdings" w:hint="default"/>
      </w:rPr>
    </w:lvl>
    <w:lvl w:ilvl="6" w:tplc="8C88D6DA" w:tentative="1">
      <w:start w:val="1"/>
      <w:numFmt w:val="bullet"/>
      <w:lvlText w:val=""/>
      <w:lvlJc w:val="left"/>
      <w:pPr>
        <w:tabs>
          <w:tab w:val="num" w:pos="5040"/>
        </w:tabs>
        <w:ind w:left="5040" w:hanging="360"/>
      </w:pPr>
      <w:rPr>
        <w:rFonts w:ascii="Wingdings" w:hAnsi="Wingdings" w:hint="default"/>
      </w:rPr>
    </w:lvl>
    <w:lvl w:ilvl="7" w:tplc="156E88AE" w:tentative="1">
      <w:start w:val="1"/>
      <w:numFmt w:val="bullet"/>
      <w:lvlText w:val=""/>
      <w:lvlJc w:val="left"/>
      <w:pPr>
        <w:tabs>
          <w:tab w:val="num" w:pos="5760"/>
        </w:tabs>
        <w:ind w:left="5760" w:hanging="360"/>
      </w:pPr>
      <w:rPr>
        <w:rFonts w:ascii="Wingdings" w:hAnsi="Wingdings" w:hint="default"/>
      </w:rPr>
    </w:lvl>
    <w:lvl w:ilvl="8" w:tplc="EB62CED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615E2"/>
    <w:multiLevelType w:val="hybridMultilevel"/>
    <w:tmpl w:val="82F2ED0E"/>
    <w:lvl w:ilvl="0" w:tplc="F5044006">
      <w:start w:val="1"/>
      <w:numFmt w:val="bullet"/>
      <w:lvlText w:val="•"/>
      <w:lvlJc w:val="left"/>
      <w:pPr>
        <w:tabs>
          <w:tab w:val="num" w:pos="720"/>
        </w:tabs>
        <w:ind w:left="720" w:hanging="360"/>
      </w:pPr>
      <w:rPr>
        <w:rFonts w:ascii="Arial" w:hAnsi="Arial" w:hint="default"/>
      </w:rPr>
    </w:lvl>
    <w:lvl w:ilvl="1" w:tplc="7DFA7DCA" w:tentative="1">
      <w:start w:val="1"/>
      <w:numFmt w:val="bullet"/>
      <w:lvlText w:val="•"/>
      <w:lvlJc w:val="left"/>
      <w:pPr>
        <w:tabs>
          <w:tab w:val="num" w:pos="1440"/>
        </w:tabs>
        <w:ind w:left="1440" w:hanging="360"/>
      </w:pPr>
      <w:rPr>
        <w:rFonts w:ascii="Arial" w:hAnsi="Arial" w:hint="default"/>
      </w:rPr>
    </w:lvl>
    <w:lvl w:ilvl="2" w:tplc="0F5472BA" w:tentative="1">
      <w:start w:val="1"/>
      <w:numFmt w:val="bullet"/>
      <w:lvlText w:val="•"/>
      <w:lvlJc w:val="left"/>
      <w:pPr>
        <w:tabs>
          <w:tab w:val="num" w:pos="2160"/>
        </w:tabs>
        <w:ind w:left="2160" w:hanging="360"/>
      </w:pPr>
      <w:rPr>
        <w:rFonts w:ascii="Arial" w:hAnsi="Arial" w:hint="default"/>
      </w:rPr>
    </w:lvl>
    <w:lvl w:ilvl="3" w:tplc="E79869DE" w:tentative="1">
      <w:start w:val="1"/>
      <w:numFmt w:val="bullet"/>
      <w:lvlText w:val="•"/>
      <w:lvlJc w:val="left"/>
      <w:pPr>
        <w:tabs>
          <w:tab w:val="num" w:pos="2880"/>
        </w:tabs>
        <w:ind w:left="2880" w:hanging="360"/>
      </w:pPr>
      <w:rPr>
        <w:rFonts w:ascii="Arial" w:hAnsi="Arial" w:hint="default"/>
      </w:rPr>
    </w:lvl>
    <w:lvl w:ilvl="4" w:tplc="C6CAAEFA" w:tentative="1">
      <w:start w:val="1"/>
      <w:numFmt w:val="bullet"/>
      <w:lvlText w:val="•"/>
      <w:lvlJc w:val="left"/>
      <w:pPr>
        <w:tabs>
          <w:tab w:val="num" w:pos="3600"/>
        </w:tabs>
        <w:ind w:left="3600" w:hanging="360"/>
      </w:pPr>
      <w:rPr>
        <w:rFonts w:ascii="Arial" w:hAnsi="Arial" w:hint="default"/>
      </w:rPr>
    </w:lvl>
    <w:lvl w:ilvl="5" w:tplc="1C88FA3E" w:tentative="1">
      <w:start w:val="1"/>
      <w:numFmt w:val="bullet"/>
      <w:lvlText w:val="•"/>
      <w:lvlJc w:val="left"/>
      <w:pPr>
        <w:tabs>
          <w:tab w:val="num" w:pos="4320"/>
        </w:tabs>
        <w:ind w:left="4320" w:hanging="360"/>
      </w:pPr>
      <w:rPr>
        <w:rFonts w:ascii="Arial" w:hAnsi="Arial" w:hint="default"/>
      </w:rPr>
    </w:lvl>
    <w:lvl w:ilvl="6" w:tplc="AA3C517A" w:tentative="1">
      <w:start w:val="1"/>
      <w:numFmt w:val="bullet"/>
      <w:lvlText w:val="•"/>
      <w:lvlJc w:val="left"/>
      <w:pPr>
        <w:tabs>
          <w:tab w:val="num" w:pos="5040"/>
        </w:tabs>
        <w:ind w:left="5040" w:hanging="360"/>
      </w:pPr>
      <w:rPr>
        <w:rFonts w:ascii="Arial" w:hAnsi="Arial" w:hint="default"/>
      </w:rPr>
    </w:lvl>
    <w:lvl w:ilvl="7" w:tplc="4AAAD34E" w:tentative="1">
      <w:start w:val="1"/>
      <w:numFmt w:val="bullet"/>
      <w:lvlText w:val="•"/>
      <w:lvlJc w:val="left"/>
      <w:pPr>
        <w:tabs>
          <w:tab w:val="num" w:pos="5760"/>
        </w:tabs>
        <w:ind w:left="5760" w:hanging="360"/>
      </w:pPr>
      <w:rPr>
        <w:rFonts w:ascii="Arial" w:hAnsi="Arial" w:hint="default"/>
      </w:rPr>
    </w:lvl>
    <w:lvl w:ilvl="8" w:tplc="0C880DA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790E5B"/>
    <w:multiLevelType w:val="multilevel"/>
    <w:tmpl w:val="F51E0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52773D"/>
    <w:multiLevelType w:val="hybridMultilevel"/>
    <w:tmpl w:val="41A81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932DB9"/>
    <w:multiLevelType w:val="hybridMultilevel"/>
    <w:tmpl w:val="A1DAB3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316A65"/>
    <w:multiLevelType w:val="hybridMultilevel"/>
    <w:tmpl w:val="1E3685F6"/>
    <w:lvl w:ilvl="0" w:tplc="B90A26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CE71B63"/>
    <w:multiLevelType w:val="multilevel"/>
    <w:tmpl w:val="A468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94D7C"/>
    <w:multiLevelType w:val="hybridMultilevel"/>
    <w:tmpl w:val="BFFA54B4"/>
    <w:lvl w:ilvl="0" w:tplc="ED22D31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1A2BAD"/>
    <w:multiLevelType w:val="hybridMultilevel"/>
    <w:tmpl w:val="7250C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AB633B"/>
    <w:multiLevelType w:val="hybridMultilevel"/>
    <w:tmpl w:val="BE1E3CDE"/>
    <w:lvl w:ilvl="0" w:tplc="FFFFFFFF">
      <w:start w:val="1"/>
      <w:numFmt w:val="decimal"/>
      <w:lvlText w:val="%1."/>
      <w:lvlJc w:val="left"/>
      <w:pPr>
        <w:ind w:left="720" w:hanging="360"/>
      </w:pPr>
    </w:lvl>
    <w:lvl w:ilvl="1" w:tplc="0419000F">
      <w:start w:val="1"/>
      <w:numFmt w:val="decimal"/>
      <w:lvlText w:val="%2."/>
      <w:lvlJc w:val="left"/>
      <w:pPr>
        <w:ind w:left="1440" w:hanging="360"/>
      </w:pPr>
    </w:lvl>
    <w:lvl w:ilvl="2" w:tplc="FFFFFFFF" w:tentative="1">
      <w:start w:val="1"/>
      <w:numFmt w:val="lowerRoman"/>
      <w:lvlText w:val="%3."/>
      <w:lvlJc w:val="right"/>
      <w:pPr>
        <w:ind w:left="2160" w:hanging="180"/>
      </w:pPr>
    </w:lvl>
    <w:lvl w:ilvl="3" w:tplc="0419000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B076F8"/>
    <w:multiLevelType w:val="hybridMultilevel"/>
    <w:tmpl w:val="C5B8CC52"/>
    <w:lvl w:ilvl="0" w:tplc="E5360FDC">
      <w:start w:val="1"/>
      <w:numFmt w:val="bullet"/>
      <w:lvlText w:val=""/>
      <w:lvlJc w:val="left"/>
      <w:pPr>
        <w:tabs>
          <w:tab w:val="num" w:pos="720"/>
        </w:tabs>
        <w:ind w:left="720" w:hanging="360"/>
      </w:pPr>
      <w:rPr>
        <w:rFonts w:ascii="Wingdings" w:hAnsi="Wingdings" w:hint="default"/>
      </w:rPr>
    </w:lvl>
    <w:lvl w:ilvl="1" w:tplc="EE40BCEE" w:tentative="1">
      <w:start w:val="1"/>
      <w:numFmt w:val="bullet"/>
      <w:lvlText w:val=""/>
      <w:lvlJc w:val="left"/>
      <w:pPr>
        <w:tabs>
          <w:tab w:val="num" w:pos="1440"/>
        </w:tabs>
        <w:ind w:left="1440" w:hanging="360"/>
      </w:pPr>
      <w:rPr>
        <w:rFonts w:ascii="Wingdings" w:hAnsi="Wingdings" w:hint="default"/>
      </w:rPr>
    </w:lvl>
    <w:lvl w:ilvl="2" w:tplc="85DE1B84" w:tentative="1">
      <w:start w:val="1"/>
      <w:numFmt w:val="bullet"/>
      <w:lvlText w:val=""/>
      <w:lvlJc w:val="left"/>
      <w:pPr>
        <w:tabs>
          <w:tab w:val="num" w:pos="2160"/>
        </w:tabs>
        <w:ind w:left="2160" w:hanging="360"/>
      </w:pPr>
      <w:rPr>
        <w:rFonts w:ascii="Wingdings" w:hAnsi="Wingdings" w:hint="default"/>
      </w:rPr>
    </w:lvl>
    <w:lvl w:ilvl="3" w:tplc="F0CC6CF0" w:tentative="1">
      <w:start w:val="1"/>
      <w:numFmt w:val="bullet"/>
      <w:lvlText w:val=""/>
      <w:lvlJc w:val="left"/>
      <w:pPr>
        <w:tabs>
          <w:tab w:val="num" w:pos="2880"/>
        </w:tabs>
        <w:ind w:left="2880" w:hanging="360"/>
      </w:pPr>
      <w:rPr>
        <w:rFonts w:ascii="Wingdings" w:hAnsi="Wingdings" w:hint="default"/>
      </w:rPr>
    </w:lvl>
    <w:lvl w:ilvl="4" w:tplc="A74EDDE6" w:tentative="1">
      <w:start w:val="1"/>
      <w:numFmt w:val="bullet"/>
      <w:lvlText w:val=""/>
      <w:lvlJc w:val="left"/>
      <w:pPr>
        <w:tabs>
          <w:tab w:val="num" w:pos="3600"/>
        </w:tabs>
        <w:ind w:left="3600" w:hanging="360"/>
      </w:pPr>
      <w:rPr>
        <w:rFonts w:ascii="Wingdings" w:hAnsi="Wingdings" w:hint="default"/>
      </w:rPr>
    </w:lvl>
    <w:lvl w:ilvl="5" w:tplc="3EEC308C" w:tentative="1">
      <w:start w:val="1"/>
      <w:numFmt w:val="bullet"/>
      <w:lvlText w:val=""/>
      <w:lvlJc w:val="left"/>
      <w:pPr>
        <w:tabs>
          <w:tab w:val="num" w:pos="4320"/>
        </w:tabs>
        <w:ind w:left="4320" w:hanging="360"/>
      </w:pPr>
      <w:rPr>
        <w:rFonts w:ascii="Wingdings" w:hAnsi="Wingdings" w:hint="default"/>
      </w:rPr>
    </w:lvl>
    <w:lvl w:ilvl="6" w:tplc="BF4C800A" w:tentative="1">
      <w:start w:val="1"/>
      <w:numFmt w:val="bullet"/>
      <w:lvlText w:val=""/>
      <w:lvlJc w:val="left"/>
      <w:pPr>
        <w:tabs>
          <w:tab w:val="num" w:pos="5040"/>
        </w:tabs>
        <w:ind w:left="5040" w:hanging="360"/>
      </w:pPr>
      <w:rPr>
        <w:rFonts w:ascii="Wingdings" w:hAnsi="Wingdings" w:hint="default"/>
      </w:rPr>
    </w:lvl>
    <w:lvl w:ilvl="7" w:tplc="A852D8BC" w:tentative="1">
      <w:start w:val="1"/>
      <w:numFmt w:val="bullet"/>
      <w:lvlText w:val=""/>
      <w:lvlJc w:val="left"/>
      <w:pPr>
        <w:tabs>
          <w:tab w:val="num" w:pos="5760"/>
        </w:tabs>
        <w:ind w:left="5760" w:hanging="360"/>
      </w:pPr>
      <w:rPr>
        <w:rFonts w:ascii="Wingdings" w:hAnsi="Wingdings" w:hint="default"/>
      </w:rPr>
    </w:lvl>
    <w:lvl w:ilvl="8" w:tplc="39FA90F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F632B2"/>
    <w:multiLevelType w:val="hybridMultilevel"/>
    <w:tmpl w:val="47085530"/>
    <w:lvl w:ilvl="0" w:tplc="97541DA0">
      <w:start w:val="1"/>
      <w:numFmt w:val="bullet"/>
      <w:lvlText w:val=""/>
      <w:lvlJc w:val="left"/>
      <w:pPr>
        <w:tabs>
          <w:tab w:val="num" w:pos="720"/>
        </w:tabs>
        <w:ind w:left="720" w:hanging="360"/>
      </w:pPr>
      <w:rPr>
        <w:rFonts w:ascii="Wingdings" w:hAnsi="Wingdings" w:hint="default"/>
      </w:rPr>
    </w:lvl>
    <w:lvl w:ilvl="1" w:tplc="FFD41A0A" w:tentative="1">
      <w:start w:val="1"/>
      <w:numFmt w:val="bullet"/>
      <w:lvlText w:val=""/>
      <w:lvlJc w:val="left"/>
      <w:pPr>
        <w:tabs>
          <w:tab w:val="num" w:pos="1440"/>
        </w:tabs>
        <w:ind w:left="1440" w:hanging="360"/>
      </w:pPr>
      <w:rPr>
        <w:rFonts w:ascii="Wingdings" w:hAnsi="Wingdings" w:hint="default"/>
      </w:rPr>
    </w:lvl>
    <w:lvl w:ilvl="2" w:tplc="44EC7EFA" w:tentative="1">
      <w:start w:val="1"/>
      <w:numFmt w:val="bullet"/>
      <w:lvlText w:val=""/>
      <w:lvlJc w:val="left"/>
      <w:pPr>
        <w:tabs>
          <w:tab w:val="num" w:pos="2160"/>
        </w:tabs>
        <w:ind w:left="2160" w:hanging="360"/>
      </w:pPr>
      <w:rPr>
        <w:rFonts w:ascii="Wingdings" w:hAnsi="Wingdings" w:hint="default"/>
      </w:rPr>
    </w:lvl>
    <w:lvl w:ilvl="3" w:tplc="C3C4D36C" w:tentative="1">
      <w:start w:val="1"/>
      <w:numFmt w:val="bullet"/>
      <w:lvlText w:val=""/>
      <w:lvlJc w:val="left"/>
      <w:pPr>
        <w:tabs>
          <w:tab w:val="num" w:pos="2880"/>
        </w:tabs>
        <w:ind w:left="2880" w:hanging="360"/>
      </w:pPr>
      <w:rPr>
        <w:rFonts w:ascii="Wingdings" w:hAnsi="Wingdings" w:hint="default"/>
      </w:rPr>
    </w:lvl>
    <w:lvl w:ilvl="4" w:tplc="7B143790" w:tentative="1">
      <w:start w:val="1"/>
      <w:numFmt w:val="bullet"/>
      <w:lvlText w:val=""/>
      <w:lvlJc w:val="left"/>
      <w:pPr>
        <w:tabs>
          <w:tab w:val="num" w:pos="3600"/>
        </w:tabs>
        <w:ind w:left="3600" w:hanging="360"/>
      </w:pPr>
      <w:rPr>
        <w:rFonts w:ascii="Wingdings" w:hAnsi="Wingdings" w:hint="default"/>
      </w:rPr>
    </w:lvl>
    <w:lvl w:ilvl="5" w:tplc="D92E497E" w:tentative="1">
      <w:start w:val="1"/>
      <w:numFmt w:val="bullet"/>
      <w:lvlText w:val=""/>
      <w:lvlJc w:val="left"/>
      <w:pPr>
        <w:tabs>
          <w:tab w:val="num" w:pos="4320"/>
        </w:tabs>
        <w:ind w:left="4320" w:hanging="360"/>
      </w:pPr>
      <w:rPr>
        <w:rFonts w:ascii="Wingdings" w:hAnsi="Wingdings" w:hint="default"/>
      </w:rPr>
    </w:lvl>
    <w:lvl w:ilvl="6" w:tplc="EF82184A" w:tentative="1">
      <w:start w:val="1"/>
      <w:numFmt w:val="bullet"/>
      <w:lvlText w:val=""/>
      <w:lvlJc w:val="left"/>
      <w:pPr>
        <w:tabs>
          <w:tab w:val="num" w:pos="5040"/>
        </w:tabs>
        <w:ind w:left="5040" w:hanging="360"/>
      </w:pPr>
      <w:rPr>
        <w:rFonts w:ascii="Wingdings" w:hAnsi="Wingdings" w:hint="default"/>
      </w:rPr>
    </w:lvl>
    <w:lvl w:ilvl="7" w:tplc="261EC590" w:tentative="1">
      <w:start w:val="1"/>
      <w:numFmt w:val="bullet"/>
      <w:lvlText w:val=""/>
      <w:lvlJc w:val="left"/>
      <w:pPr>
        <w:tabs>
          <w:tab w:val="num" w:pos="5760"/>
        </w:tabs>
        <w:ind w:left="5760" w:hanging="360"/>
      </w:pPr>
      <w:rPr>
        <w:rFonts w:ascii="Wingdings" w:hAnsi="Wingdings" w:hint="default"/>
      </w:rPr>
    </w:lvl>
    <w:lvl w:ilvl="8" w:tplc="DB782A5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5628D1"/>
    <w:multiLevelType w:val="hybridMultilevel"/>
    <w:tmpl w:val="3266F3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A67D23"/>
    <w:multiLevelType w:val="hybridMultilevel"/>
    <w:tmpl w:val="D97E6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494BFC"/>
    <w:multiLevelType w:val="hybridMultilevel"/>
    <w:tmpl w:val="69EE58EE"/>
    <w:lvl w:ilvl="0" w:tplc="0CCAFDB4">
      <w:start w:val="1"/>
      <w:numFmt w:val="decimal"/>
      <w:lvlText w:val="%1)"/>
      <w:lvlJc w:val="left"/>
      <w:pPr>
        <w:ind w:left="1774" w:hanging="1065"/>
      </w:pPr>
      <w:rPr>
        <w:rFonts w:eastAsiaTheme="minorEastAsia"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BD36FA7"/>
    <w:multiLevelType w:val="hybridMultilevel"/>
    <w:tmpl w:val="2CA4D5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D7A66B0"/>
    <w:multiLevelType w:val="hybridMultilevel"/>
    <w:tmpl w:val="8C1EBF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AB0D4C"/>
    <w:multiLevelType w:val="hybridMultilevel"/>
    <w:tmpl w:val="087A93AA"/>
    <w:lvl w:ilvl="0" w:tplc="FFFFFFFF">
      <w:start w:val="1"/>
      <w:numFmt w:val="decimal"/>
      <w:lvlText w:val="%1."/>
      <w:lvlJc w:val="left"/>
      <w:pPr>
        <w:ind w:left="720" w:hanging="360"/>
      </w:pPr>
    </w:lvl>
    <w:lvl w:ilvl="1" w:tplc="6D8AB0F0">
      <w:start w:val="1"/>
      <w:numFmt w:val="decimal"/>
      <w:lvlText w:val="%2."/>
      <w:lvlJc w:val="left"/>
      <w:pPr>
        <w:ind w:left="1440" w:hanging="360"/>
      </w:pPr>
      <w:rPr>
        <w:rFonts w:ascii="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C43702"/>
    <w:multiLevelType w:val="hybridMultilevel"/>
    <w:tmpl w:val="9B34BA3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15:restartNumberingAfterBreak="0">
    <w:nsid w:val="60097B6C"/>
    <w:multiLevelType w:val="hybridMultilevel"/>
    <w:tmpl w:val="169EF5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3DE75ED"/>
    <w:multiLevelType w:val="hybridMultilevel"/>
    <w:tmpl w:val="870A10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EF316C"/>
    <w:multiLevelType w:val="hybridMultilevel"/>
    <w:tmpl w:val="50BA6FA0"/>
    <w:lvl w:ilvl="0" w:tplc="B9FC8D56">
      <w:start w:val="1"/>
      <w:numFmt w:val="decimal"/>
      <w:pStyle w:val="a0"/>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D117B9"/>
    <w:multiLevelType w:val="hybridMultilevel"/>
    <w:tmpl w:val="6EFC2740"/>
    <w:lvl w:ilvl="0" w:tplc="25882A18">
      <w:start w:val="1"/>
      <w:numFmt w:val="bullet"/>
      <w:lvlText w:val="•"/>
      <w:lvlJc w:val="left"/>
      <w:pPr>
        <w:tabs>
          <w:tab w:val="num" w:pos="720"/>
        </w:tabs>
        <w:ind w:left="720" w:hanging="360"/>
      </w:pPr>
      <w:rPr>
        <w:rFonts w:ascii="Arial" w:hAnsi="Arial" w:hint="default"/>
      </w:rPr>
    </w:lvl>
    <w:lvl w:ilvl="1" w:tplc="4E4C2392" w:tentative="1">
      <w:start w:val="1"/>
      <w:numFmt w:val="bullet"/>
      <w:lvlText w:val="•"/>
      <w:lvlJc w:val="left"/>
      <w:pPr>
        <w:tabs>
          <w:tab w:val="num" w:pos="1440"/>
        </w:tabs>
        <w:ind w:left="1440" w:hanging="360"/>
      </w:pPr>
      <w:rPr>
        <w:rFonts w:ascii="Arial" w:hAnsi="Arial" w:hint="default"/>
      </w:rPr>
    </w:lvl>
    <w:lvl w:ilvl="2" w:tplc="04EC2C2A" w:tentative="1">
      <w:start w:val="1"/>
      <w:numFmt w:val="bullet"/>
      <w:lvlText w:val="•"/>
      <w:lvlJc w:val="left"/>
      <w:pPr>
        <w:tabs>
          <w:tab w:val="num" w:pos="2160"/>
        </w:tabs>
        <w:ind w:left="2160" w:hanging="360"/>
      </w:pPr>
      <w:rPr>
        <w:rFonts w:ascii="Arial" w:hAnsi="Arial" w:hint="default"/>
      </w:rPr>
    </w:lvl>
    <w:lvl w:ilvl="3" w:tplc="C96A6C24" w:tentative="1">
      <w:start w:val="1"/>
      <w:numFmt w:val="bullet"/>
      <w:lvlText w:val="•"/>
      <w:lvlJc w:val="left"/>
      <w:pPr>
        <w:tabs>
          <w:tab w:val="num" w:pos="2880"/>
        </w:tabs>
        <w:ind w:left="2880" w:hanging="360"/>
      </w:pPr>
      <w:rPr>
        <w:rFonts w:ascii="Arial" w:hAnsi="Arial" w:hint="default"/>
      </w:rPr>
    </w:lvl>
    <w:lvl w:ilvl="4" w:tplc="23A4ABDC" w:tentative="1">
      <w:start w:val="1"/>
      <w:numFmt w:val="bullet"/>
      <w:lvlText w:val="•"/>
      <w:lvlJc w:val="left"/>
      <w:pPr>
        <w:tabs>
          <w:tab w:val="num" w:pos="3600"/>
        </w:tabs>
        <w:ind w:left="3600" w:hanging="360"/>
      </w:pPr>
      <w:rPr>
        <w:rFonts w:ascii="Arial" w:hAnsi="Arial" w:hint="default"/>
      </w:rPr>
    </w:lvl>
    <w:lvl w:ilvl="5" w:tplc="8C562DEA" w:tentative="1">
      <w:start w:val="1"/>
      <w:numFmt w:val="bullet"/>
      <w:lvlText w:val="•"/>
      <w:lvlJc w:val="left"/>
      <w:pPr>
        <w:tabs>
          <w:tab w:val="num" w:pos="4320"/>
        </w:tabs>
        <w:ind w:left="4320" w:hanging="360"/>
      </w:pPr>
      <w:rPr>
        <w:rFonts w:ascii="Arial" w:hAnsi="Arial" w:hint="default"/>
      </w:rPr>
    </w:lvl>
    <w:lvl w:ilvl="6" w:tplc="F6584008" w:tentative="1">
      <w:start w:val="1"/>
      <w:numFmt w:val="bullet"/>
      <w:lvlText w:val="•"/>
      <w:lvlJc w:val="left"/>
      <w:pPr>
        <w:tabs>
          <w:tab w:val="num" w:pos="5040"/>
        </w:tabs>
        <w:ind w:left="5040" w:hanging="360"/>
      </w:pPr>
      <w:rPr>
        <w:rFonts w:ascii="Arial" w:hAnsi="Arial" w:hint="default"/>
      </w:rPr>
    </w:lvl>
    <w:lvl w:ilvl="7" w:tplc="BF189B36" w:tentative="1">
      <w:start w:val="1"/>
      <w:numFmt w:val="bullet"/>
      <w:lvlText w:val="•"/>
      <w:lvlJc w:val="left"/>
      <w:pPr>
        <w:tabs>
          <w:tab w:val="num" w:pos="5760"/>
        </w:tabs>
        <w:ind w:left="5760" w:hanging="360"/>
      </w:pPr>
      <w:rPr>
        <w:rFonts w:ascii="Arial" w:hAnsi="Arial" w:hint="default"/>
      </w:rPr>
    </w:lvl>
    <w:lvl w:ilvl="8" w:tplc="0488432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97756A9"/>
    <w:multiLevelType w:val="hybridMultilevel"/>
    <w:tmpl w:val="9970E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3F0B40"/>
    <w:multiLevelType w:val="hybridMultilevel"/>
    <w:tmpl w:val="98AEDB1C"/>
    <w:lvl w:ilvl="0" w:tplc="6D8AB0F0">
      <w:start w:val="1"/>
      <w:numFmt w:val="decimal"/>
      <w:lvlText w:val="%1."/>
      <w:lvlJc w:val="left"/>
      <w:pPr>
        <w:ind w:left="144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677D3D"/>
    <w:multiLevelType w:val="hybridMultilevel"/>
    <w:tmpl w:val="D188FC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733F0A"/>
    <w:multiLevelType w:val="multilevel"/>
    <w:tmpl w:val="DF322E64"/>
    <w:lvl w:ilvl="0">
      <w:start w:val="1"/>
      <w:numFmt w:val="decimal"/>
      <w:lvlText w:val="%1."/>
      <w:lvlJc w:val="left"/>
      <w:pPr>
        <w:ind w:left="2203" w:hanging="360"/>
      </w:pPr>
      <w:rPr>
        <w:rFonts w:hint="default"/>
        <w:i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E796CEE"/>
    <w:multiLevelType w:val="hybridMultilevel"/>
    <w:tmpl w:val="45344518"/>
    <w:lvl w:ilvl="0" w:tplc="0ADC0000">
      <w:start w:val="1"/>
      <w:numFmt w:val="decimal"/>
      <w:lvlText w:val="%1)"/>
      <w:lvlJc w:val="left"/>
      <w:pPr>
        <w:ind w:left="644" w:hanging="360"/>
      </w:pPr>
      <w:rPr>
        <w:rFonts w:hint="default"/>
      </w:rPr>
    </w:lvl>
    <w:lvl w:ilvl="1" w:tplc="40489CE4">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E8D62F6"/>
    <w:multiLevelType w:val="hybridMultilevel"/>
    <w:tmpl w:val="A9F46A1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13556D8"/>
    <w:multiLevelType w:val="hybridMultilevel"/>
    <w:tmpl w:val="A4CA583E"/>
    <w:lvl w:ilvl="0" w:tplc="CF2EA1EA">
      <w:start w:val="1"/>
      <w:numFmt w:val="decimal"/>
      <w:lvlText w:val="%1."/>
      <w:lvlJc w:val="left"/>
      <w:pPr>
        <w:tabs>
          <w:tab w:val="num" w:pos="720"/>
        </w:tabs>
        <w:ind w:left="720" w:hanging="360"/>
      </w:pPr>
    </w:lvl>
    <w:lvl w:ilvl="1" w:tplc="1DC69B74" w:tentative="1">
      <w:start w:val="1"/>
      <w:numFmt w:val="decimal"/>
      <w:lvlText w:val="%2."/>
      <w:lvlJc w:val="left"/>
      <w:pPr>
        <w:tabs>
          <w:tab w:val="num" w:pos="1440"/>
        </w:tabs>
        <w:ind w:left="1440" w:hanging="360"/>
      </w:pPr>
    </w:lvl>
    <w:lvl w:ilvl="2" w:tplc="22B8572E" w:tentative="1">
      <w:start w:val="1"/>
      <w:numFmt w:val="decimal"/>
      <w:lvlText w:val="%3."/>
      <w:lvlJc w:val="left"/>
      <w:pPr>
        <w:tabs>
          <w:tab w:val="num" w:pos="2160"/>
        </w:tabs>
        <w:ind w:left="2160" w:hanging="360"/>
      </w:pPr>
    </w:lvl>
    <w:lvl w:ilvl="3" w:tplc="EA64982E" w:tentative="1">
      <w:start w:val="1"/>
      <w:numFmt w:val="decimal"/>
      <w:lvlText w:val="%4."/>
      <w:lvlJc w:val="left"/>
      <w:pPr>
        <w:tabs>
          <w:tab w:val="num" w:pos="2880"/>
        </w:tabs>
        <w:ind w:left="2880" w:hanging="360"/>
      </w:pPr>
    </w:lvl>
    <w:lvl w:ilvl="4" w:tplc="BFC6A726" w:tentative="1">
      <w:start w:val="1"/>
      <w:numFmt w:val="decimal"/>
      <w:lvlText w:val="%5."/>
      <w:lvlJc w:val="left"/>
      <w:pPr>
        <w:tabs>
          <w:tab w:val="num" w:pos="3600"/>
        </w:tabs>
        <w:ind w:left="3600" w:hanging="360"/>
      </w:pPr>
    </w:lvl>
    <w:lvl w:ilvl="5" w:tplc="0210795E" w:tentative="1">
      <w:start w:val="1"/>
      <w:numFmt w:val="decimal"/>
      <w:lvlText w:val="%6."/>
      <w:lvlJc w:val="left"/>
      <w:pPr>
        <w:tabs>
          <w:tab w:val="num" w:pos="4320"/>
        </w:tabs>
        <w:ind w:left="4320" w:hanging="360"/>
      </w:pPr>
    </w:lvl>
    <w:lvl w:ilvl="6" w:tplc="6F94FA4A" w:tentative="1">
      <w:start w:val="1"/>
      <w:numFmt w:val="decimal"/>
      <w:lvlText w:val="%7."/>
      <w:lvlJc w:val="left"/>
      <w:pPr>
        <w:tabs>
          <w:tab w:val="num" w:pos="5040"/>
        </w:tabs>
        <w:ind w:left="5040" w:hanging="360"/>
      </w:pPr>
    </w:lvl>
    <w:lvl w:ilvl="7" w:tplc="6AD4CEFA" w:tentative="1">
      <w:start w:val="1"/>
      <w:numFmt w:val="decimal"/>
      <w:lvlText w:val="%8."/>
      <w:lvlJc w:val="left"/>
      <w:pPr>
        <w:tabs>
          <w:tab w:val="num" w:pos="5760"/>
        </w:tabs>
        <w:ind w:left="5760" w:hanging="360"/>
      </w:pPr>
    </w:lvl>
    <w:lvl w:ilvl="8" w:tplc="CA9AFA66" w:tentative="1">
      <w:start w:val="1"/>
      <w:numFmt w:val="decimal"/>
      <w:lvlText w:val="%9."/>
      <w:lvlJc w:val="left"/>
      <w:pPr>
        <w:tabs>
          <w:tab w:val="num" w:pos="6480"/>
        </w:tabs>
        <w:ind w:left="6480" w:hanging="360"/>
      </w:pPr>
    </w:lvl>
  </w:abstractNum>
  <w:abstractNum w:abstractNumId="36" w15:restartNumberingAfterBreak="0">
    <w:nsid w:val="73AF4B55"/>
    <w:multiLevelType w:val="hybridMultilevel"/>
    <w:tmpl w:val="5E042B2E"/>
    <w:lvl w:ilvl="0" w:tplc="566AA17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8540F45"/>
    <w:multiLevelType w:val="hybridMultilevel"/>
    <w:tmpl w:val="FF1EE282"/>
    <w:lvl w:ilvl="0" w:tplc="4CA276E0">
      <w:start w:val="1"/>
      <w:numFmt w:val="decimal"/>
      <w:lvlText w:val="%1."/>
      <w:lvlJc w:val="left"/>
      <w:pPr>
        <w:ind w:left="720" w:hanging="360"/>
      </w:pPr>
      <w:rPr>
        <w:rFonts w:hint="default"/>
        <w: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2403DB"/>
    <w:multiLevelType w:val="hybridMultilevel"/>
    <w:tmpl w:val="DCB22C5A"/>
    <w:lvl w:ilvl="0" w:tplc="C8C6DCF2">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8C1759"/>
    <w:multiLevelType w:val="singleLevel"/>
    <w:tmpl w:val="C3F29042"/>
    <w:lvl w:ilvl="0">
      <w:start w:val="1"/>
      <w:numFmt w:val="decimal"/>
      <w:pStyle w:val="9-1"/>
      <w:lvlText w:val="%1."/>
      <w:lvlJc w:val="left"/>
      <w:pPr>
        <w:tabs>
          <w:tab w:val="num" w:pos="643"/>
        </w:tabs>
        <w:ind w:left="643" w:hanging="360"/>
      </w:pPr>
    </w:lvl>
  </w:abstractNum>
  <w:abstractNum w:abstractNumId="40" w15:restartNumberingAfterBreak="0">
    <w:nsid w:val="7F7D2578"/>
    <w:multiLevelType w:val="hybridMultilevel"/>
    <w:tmpl w:val="CF86B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AA7F77"/>
    <w:multiLevelType w:val="hybridMultilevel"/>
    <w:tmpl w:val="819EFC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39"/>
  </w:num>
  <w:num w:numId="3">
    <w:abstractNumId w:val="26"/>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7"/>
  </w:num>
  <w:num w:numId="7">
    <w:abstractNumId w:val="29"/>
  </w:num>
  <w:num w:numId="8">
    <w:abstractNumId w:val="32"/>
  </w:num>
  <w:num w:numId="9">
    <w:abstractNumId w:val="13"/>
  </w:num>
  <w:num w:numId="10">
    <w:abstractNumId w:val="11"/>
  </w:num>
  <w:num w:numId="11">
    <w:abstractNumId w:val="40"/>
  </w:num>
  <w:num w:numId="12">
    <w:abstractNumId w:val="3"/>
  </w:num>
  <w:num w:numId="13">
    <w:abstractNumId w:val="4"/>
  </w:num>
  <w:num w:numId="14">
    <w:abstractNumId w:val="25"/>
  </w:num>
  <w:num w:numId="15">
    <w:abstractNumId w:val="28"/>
  </w:num>
  <w:num w:numId="16">
    <w:abstractNumId w:val="37"/>
  </w:num>
  <w:num w:numId="17">
    <w:abstractNumId w:val="5"/>
  </w:num>
  <w:num w:numId="18">
    <w:abstractNumId w:val="38"/>
  </w:num>
  <w:num w:numId="19">
    <w:abstractNumId w:val="8"/>
  </w:num>
  <w:num w:numId="20">
    <w:abstractNumId w:val="36"/>
  </w:num>
  <w:num w:numId="21">
    <w:abstractNumId w:val="20"/>
  </w:num>
  <w:num w:numId="22">
    <w:abstractNumId w:val="7"/>
  </w:num>
  <w:num w:numId="23">
    <w:abstractNumId w:val="35"/>
  </w:num>
  <w:num w:numId="24">
    <w:abstractNumId w:val="12"/>
  </w:num>
  <w:num w:numId="25">
    <w:abstractNumId w:val="33"/>
  </w:num>
  <w:num w:numId="26">
    <w:abstractNumId w:val="41"/>
  </w:num>
  <w:num w:numId="27">
    <w:abstractNumId w:val="34"/>
  </w:num>
  <w:num w:numId="28">
    <w:abstractNumId w:val="19"/>
  </w:num>
  <w:num w:numId="29">
    <w:abstractNumId w:val="10"/>
  </w:num>
  <w:num w:numId="30">
    <w:abstractNumId w:val="2"/>
  </w:num>
  <w:num w:numId="31">
    <w:abstractNumId w:val="16"/>
  </w:num>
  <w:num w:numId="32">
    <w:abstractNumId w:val="1"/>
  </w:num>
  <w:num w:numId="33">
    <w:abstractNumId w:val="6"/>
  </w:num>
  <w:num w:numId="34">
    <w:abstractNumId w:val="17"/>
  </w:num>
  <w:num w:numId="35">
    <w:abstractNumId w:val="22"/>
  </w:num>
  <w:num w:numId="36">
    <w:abstractNumId w:val="15"/>
  </w:num>
  <w:num w:numId="37">
    <w:abstractNumId w:val="18"/>
  </w:num>
  <w:num w:numId="38">
    <w:abstractNumId w:val="23"/>
  </w:num>
  <w:num w:numId="39">
    <w:abstractNumId w:val="9"/>
  </w:num>
  <w:num w:numId="40">
    <w:abstractNumId w:val="14"/>
  </w:num>
  <w:num w:numId="41">
    <w:abstractNumId w:val="30"/>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C2"/>
    <w:rsid w:val="000309B9"/>
    <w:rsid w:val="00095A59"/>
    <w:rsid w:val="000C2513"/>
    <w:rsid w:val="000E6A12"/>
    <w:rsid w:val="00152555"/>
    <w:rsid w:val="0017584E"/>
    <w:rsid w:val="001B2C13"/>
    <w:rsid w:val="001B4184"/>
    <w:rsid w:val="001B5D7A"/>
    <w:rsid w:val="001E5147"/>
    <w:rsid w:val="00226AFD"/>
    <w:rsid w:val="002467DC"/>
    <w:rsid w:val="002546BC"/>
    <w:rsid w:val="0029548E"/>
    <w:rsid w:val="002A422C"/>
    <w:rsid w:val="002A4A47"/>
    <w:rsid w:val="002A761D"/>
    <w:rsid w:val="002B1B8C"/>
    <w:rsid w:val="002B332C"/>
    <w:rsid w:val="002F11EE"/>
    <w:rsid w:val="00312B8E"/>
    <w:rsid w:val="00381139"/>
    <w:rsid w:val="003A4AA2"/>
    <w:rsid w:val="003A591F"/>
    <w:rsid w:val="003A78E4"/>
    <w:rsid w:val="003B7B89"/>
    <w:rsid w:val="003F4332"/>
    <w:rsid w:val="00403A60"/>
    <w:rsid w:val="00433DEE"/>
    <w:rsid w:val="004451A9"/>
    <w:rsid w:val="00486114"/>
    <w:rsid w:val="00494657"/>
    <w:rsid w:val="00501F13"/>
    <w:rsid w:val="005338C3"/>
    <w:rsid w:val="005542FF"/>
    <w:rsid w:val="0055693C"/>
    <w:rsid w:val="006039F3"/>
    <w:rsid w:val="00634A62"/>
    <w:rsid w:val="00681D64"/>
    <w:rsid w:val="006A7294"/>
    <w:rsid w:val="006B3692"/>
    <w:rsid w:val="006D37CF"/>
    <w:rsid w:val="006F66C0"/>
    <w:rsid w:val="007116BF"/>
    <w:rsid w:val="007143EC"/>
    <w:rsid w:val="00775917"/>
    <w:rsid w:val="007958C2"/>
    <w:rsid w:val="0080248F"/>
    <w:rsid w:val="00813CD3"/>
    <w:rsid w:val="008A197B"/>
    <w:rsid w:val="008F6AD0"/>
    <w:rsid w:val="009044C3"/>
    <w:rsid w:val="00957F00"/>
    <w:rsid w:val="009F6290"/>
    <w:rsid w:val="00A139C9"/>
    <w:rsid w:val="00A42A80"/>
    <w:rsid w:val="00A56A9B"/>
    <w:rsid w:val="00A66E6B"/>
    <w:rsid w:val="00A8793A"/>
    <w:rsid w:val="00A97D37"/>
    <w:rsid w:val="00AA57D8"/>
    <w:rsid w:val="00AC047C"/>
    <w:rsid w:val="00B249C2"/>
    <w:rsid w:val="00B43E37"/>
    <w:rsid w:val="00B45A04"/>
    <w:rsid w:val="00B6530C"/>
    <w:rsid w:val="00B8206A"/>
    <w:rsid w:val="00BA5025"/>
    <w:rsid w:val="00BB1D47"/>
    <w:rsid w:val="00BC13F9"/>
    <w:rsid w:val="00C166FE"/>
    <w:rsid w:val="00C35C67"/>
    <w:rsid w:val="00C74FFE"/>
    <w:rsid w:val="00CF4BF4"/>
    <w:rsid w:val="00D64720"/>
    <w:rsid w:val="00DA4229"/>
    <w:rsid w:val="00DB543F"/>
    <w:rsid w:val="00DD6C74"/>
    <w:rsid w:val="00DE2FF6"/>
    <w:rsid w:val="00E03F6E"/>
    <w:rsid w:val="00E06E38"/>
    <w:rsid w:val="00E22212"/>
    <w:rsid w:val="00E83012"/>
    <w:rsid w:val="00EB6CA0"/>
    <w:rsid w:val="00ED2879"/>
    <w:rsid w:val="00EE5D93"/>
    <w:rsid w:val="00F0080B"/>
    <w:rsid w:val="00F0525D"/>
    <w:rsid w:val="00F5003E"/>
    <w:rsid w:val="00F650A2"/>
    <w:rsid w:val="00F76F02"/>
    <w:rsid w:val="00F771BB"/>
    <w:rsid w:val="00F84A62"/>
    <w:rsid w:val="00FE0820"/>
    <w:rsid w:val="00FF0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BBB2C"/>
  <w15:chartTrackingRefBased/>
  <w15:docId w15:val="{4B3CB3B6-7DF8-439D-9234-693759E9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ru-RU"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958C2"/>
    <w:pPr>
      <w:jc w:val="left"/>
    </w:pPr>
    <w:rPr>
      <w:rFonts w:eastAsia="Times New Roman"/>
      <w:sz w:val="24"/>
      <w:szCs w:val="24"/>
      <w:lang w:eastAsia="ru-RU"/>
    </w:rPr>
  </w:style>
  <w:style w:type="paragraph" w:styleId="1">
    <w:name w:val="heading 1"/>
    <w:basedOn w:val="a1"/>
    <w:next w:val="a1"/>
    <w:link w:val="10"/>
    <w:uiPriority w:val="9"/>
    <w:qFormat/>
    <w:rsid w:val="007958C2"/>
    <w:pPr>
      <w:keepNext/>
      <w:spacing w:before="240" w:after="60"/>
      <w:outlineLvl w:val="0"/>
    </w:pPr>
    <w:rPr>
      <w:rFonts w:ascii="Arial" w:hAnsi="Arial" w:cs="Arial"/>
      <w:b/>
      <w:bCs/>
      <w:kern w:val="32"/>
      <w:sz w:val="32"/>
      <w:szCs w:val="32"/>
    </w:rPr>
  </w:style>
  <w:style w:type="paragraph" w:styleId="2">
    <w:name w:val="heading 2"/>
    <w:basedOn w:val="a1"/>
    <w:next w:val="a1"/>
    <w:link w:val="20"/>
    <w:uiPriority w:val="9"/>
    <w:qFormat/>
    <w:rsid w:val="007958C2"/>
    <w:pPr>
      <w:keepNext/>
      <w:spacing w:line="360" w:lineRule="auto"/>
      <w:ind w:firstLine="720"/>
      <w:jc w:val="right"/>
      <w:outlineLvl w:val="1"/>
    </w:pPr>
    <w:rPr>
      <w:b/>
      <w:bCs/>
      <w:sz w:val="28"/>
      <w:szCs w:val="28"/>
    </w:rPr>
  </w:style>
  <w:style w:type="paragraph" w:styleId="3">
    <w:name w:val="heading 3"/>
    <w:aliases w:val="ЗАГ_3"/>
    <w:basedOn w:val="a1"/>
    <w:next w:val="a1"/>
    <w:link w:val="30"/>
    <w:qFormat/>
    <w:rsid w:val="007958C2"/>
    <w:pPr>
      <w:keepNext/>
      <w:spacing w:before="240" w:after="60"/>
      <w:outlineLvl w:val="2"/>
    </w:pPr>
    <w:rPr>
      <w:rFonts w:ascii="Cambria" w:hAnsi="Cambria"/>
      <w:b/>
      <w:bCs/>
      <w:sz w:val="26"/>
      <w:szCs w:val="26"/>
    </w:rPr>
  </w:style>
  <w:style w:type="paragraph" w:styleId="4">
    <w:name w:val="heading 4"/>
    <w:basedOn w:val="a1"/>
    <w:next w:val="a1"/>
    <w:link w:val="40"/>
    <w:uiPriority w:val="9"/>
    <w:qFormat/>
    <w:rsid w:val="007958C2"/>
    <w:pPr>
      <w:keepNext/>
      <w:spacing w:before="240" w:after="60"/>
      <w:outlineLvl w:val="3"/>
    </w:pPr>
    <w:rPr>
      <w:rFonts w:ascii="Calibri" w:hAnsi="Calibri"/>
      <w:b/>
      <w:bCs/>
      <w:sz w:val="28"/>
      <w:szCs w:val="28"/>
    </w:rPr>
  </w:style>
  <w:style w:type="paragraph" w:styleId="5">
    <w:name w:val="heading 5"/>
    <w:basedOn w:val="a1"/>
    <w:next w:val="a1"/>
    <w:link w:val="50"/>
    <w:qFormat/>
    <w:rsid w:val="007958C2"/>
    <w:pPr>
      <w:keepNext/>
      <w:widowControl w:val="0"/>
      <w:tabs>
        <w:tab w:val="right" w:pos="9072"/>
      </w:tabs>
      <w:overflowPunct w:val="0"/>
      <w:autoSpaceDE w:val="0"/>
      <w:autoSpaceDN w:val="0"/>
      <w:adjustRightInd w:val="0"/>
      <w:spacing w:line="360" w:lineRule="auto"/>
      <w:ind w:left="720" w:firstLine="720"/>
      <w:textAlignment w:val="baseline"/>
      <w:outlineLvl w:val="4"/>
    </w:pPr>
    <w:rPr>
      <w:rFonts w:ascii="Calibri" w:eastAsia="Calibri" w:hAnsi="Calibri"/>
      <w:b/>
      <w:bCs/>
      <w:sz w:val="28"/>
      <w:szCs w:val="28"/>
    </w:rPr>
  </w:style>
  <w:style w:type="paragraph" w:styleId="6">
    <w:name w:val="heading 6"/>
    <w:basedOn w:val="a1"/>
    <w:next w:val="a1"/>
    <w:link w:val="60"/>
    <w:uiPriority w:val="99"/>
    <w:qFormat/>
    <w:rsid w:val="007958C2"/>
    <w:pPr>
      <w:tabs>
        <w:tab w:val="right" w:pos="9072"/>
      </w:tabs>
      <w:overflowPunct w:val="0"/>
      <w:autoSpaceDE w:val="0"/>
      <w:autoSpaceDN w:val="0"/>
      <w:adjustRightInd w:val="0"/>
      <w:spacing w:before="240" w:after="60" w:line="360" w:lineRule="auto"/>
      <w:jc w:val="both"/>
      <w:textAlignment w:val="baseline"/>
      <w:outlineLvl w:val="5"/>
    </w:pPr>
    <w:rPr>
      <w:rFonts w:ascii="MS Serif" w:eastAsia="Calibri" w:hAnsi="MS Serif" w:cs="MS Serif"/>
      <w:i/>
      <w:iCs/>
      <w:sz w:val="22"/>
      <w:szCs w:val="22"/>
    </w:rPr>
  </w:style>
  <w:style w:type="paragraph" w:styleId="7">
    <w:name w:val="heading 7"/>
    <w:basedOn w:val="a1"/>
    <w:next w:val="a1"/>
    <w:link w:val="70"/>
    <w:qFormat/>
    <w:rsid w:val="007958C2"/>
    <w:pPr>
      <w:spacing w:before="240" w:after="60"/>
      <w:outlineLvl w:val="6"/>
    </w:pPr>
  </w:style>
  <w:style w:type="paragraph" w:styleId="8">
    <w:name w:val="heading 8"/>
    <w:basedOn w:val="a1"/>
    <w:next w:val="a1"/>
    <w:link w:val="80"/>
    <w:qFormat/>
    <w:rsid w:val="007958C2"/>
    <w:pPr>
      <w:tabs>
        <w:tab w:val="right" w:pos="9072"/>
      </w:tabs>
      <w:overflowPunct w:val="0"/>
      <w:autoSpaceDE w:val="0"/>
      <w:autoSpaceDN w:val="0"/>
      <w:adjustRightInd w:val="0"/>
      <w:spacing w:before="240" w:after="60" w:line="360" w:lineRule="auto"/>
      <w:jc w:val="both"/>
      <w:textAlignment w:val="baseline"/>
      <w:outlineLvl w:val="7"/>
    </w:pPr>
    <w:rPr>
      <w:rFonts w:ascii="Arial Black" w:eastAsia="Calibri" w:hAnsi="Arial Black" w:cs="Arial Black"/>
      <w:i/>
      <w:iCs/>
      <w:sz w:val="28"/>
      <w:szCs w:val="28"/>
    </w:rPr>
  </w:style>
  <w:style w:type="paragraph" w:styleId="9">
    <w:name w:val="heading 9"/>
    <w:basedOn w:val="a1"/>
    <w:next w:val="a1"/>
    <w:link w:val="90"/>
    <w:qFormat/>
    <w:rsid w:val="007958C2"/>
    <w:pPr>
      <w:tabs>
        <w:tab w:val="right" w:pos="9072"/>
      </w:tabs>
      <w:overflowPunct w:val="0"/>
      <w:autoSpaceDE w:val="0"/>
      <w:autoSpaceDN w:val="0"/>
      <w:adjustRightInd w:val="0"/>
      <w:spacing w:before="240" w:after="60" w:line="360" w:lineRule="auto"/>
      <w:jc w:val="both"/>
      <w:textAlignment w:val="baseline"/>
      <w:outlineLvl w:val="8"/>
    </w:pPr>
    <w:rPr>
      <w:rFonts w:ascii="Arial Black" w:eastAsia="Calibri" w:hAnsi="Arial Black" w:cs="Arial Black"/>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7958C2"/>
    <w:rPr>
      <w:rFonts w:ascii="Arial" w:eastAsia="Times New Roman" w:hAnsi="Arial" w:cs="Arial"/>
      <w:b/>
      <w:bCs/>
      <w:kern w:val="32"/>
      <w:sz w:val="32"/>
      <w:szCs w:val="32"/>
      <w:lang w:eastAsia="ru-RU"/>
    </w:rPr>
  </w:style>
  <w:style w:type="character" w:customStyle="1" w:styleId="20">
    <w:name w:val="Заголовок 2 Знак"/>
    <w:basedOn w:val="a2"/>
    <w:link w:val="2"/>
    <w:uiPriority w:val="9"/>
    <w:rsid w:val="007958C2"/>
    <w:rPr>
      <w:rFonts w:eastAsia="Times New Roman"/>
      <w:b/>
      <w:bCs/>
      <w:sz w:val="28"/>
      <w:szCs w:val="28"/>
      <w:lang w:eastAsia="ru-RU"/>
    </w:rPr>
  </w:style>
  <w:style w:type="character" w:customStyle="1" w:styleId="30">
    <w:name w:val="Заголовок 3 Знак"/>
    <w:aliases w:val="ЗАГ_3 Знак"/>
    <w:basedOn w:val="a2"/>
    <w:link w:val="3"/>
    <w:rsid w:val="007958C2"/>
    <w:rPr>
      <w:rFonts w:ascii="Cambria" w:eastAsia="Times New Roman" w:hAnsi="Cambria"/>
      <w:b/>
      <w:bCs/>
      <w:sz w:val="26"/>
      <w:szCs w:val="26"/>
      <w:lang w:eastAsia="ru-RU"/>
    </w:rPr>
  </w:style>
  <w:style w:type="character" w:customStyle="1" w:styleId="40">
    <w:name w:val="Заголовок 4 Знак"/>
    <w:basedOn w:val="a2"/>
    <w:link w:val="4"/>
    <w:uiPriority w:val="9"/>
    <w:rsid w:val="007958C2"/>
    <w:rPr>
      <w:rFonts w:ascii="Calibri" w:eastAsia="Times New Roman" w:hAnsi="Calibri"/>
      <w:b/>
      <w:bCs/>
      <w:sz w:val="28"/>
      <w:szCs w:val="28"/>
      <w:lang w:eastAsia="ru-RU"/>
    </w:rPr>
  </w:style>
  <w:style w:type="character" w:customStyle="1" w:styleId="50">
    <w:name w:val="Заголовок 5 Знак"/>
    <w:basedOn w:val="a2"/>
    <w:link w:val="5"/>
    <w:rsid w:val="007958C2"/>
    <w:rPr>
      <w:rFonts w:ascii="Calibri" w:eastAsia="Calibri" w:hAnsi="Calibri"/>
      <w:b/>
      <w:bCs/>
      <w:sz w:val="28"/>
      <w:szCs w:val="28"/>
      <w:lang w:eastAsia="ru-RU"/>
    </w:rPr>
  </w:style>
  <w:style w:type="character" w:customStyle="1" w:styleId="60">
    <w:name w:val="Заголовок 6 Знак"/>
    <w:basedOn w:val="a2"/>
    <w:link w:val="6"/>
    <w:uiPriority w:val="99"/>
    <w:rsid w:val="007958C2"/>
    <w:rPr>
      <w:rFonts w:ascii="MS Serif" w:eastAsia="Calibri" w:hAnsi="MS Serif" w:cs="MS Serif"/>
      <w:i/>
      <w:iCs/>
      <w:lang w:eastAsia="ru-RU"/>
    </w:rPr>
  </w:style>
  <w:style w:type="character" w:customStyle="1" w:styleId="70">
    <w:name w:val="Заголовок 7 Знак"/>
    <w:basedOn w:val="a2"/>
    <w:link w:val="7"/>
    <w:rsid w:val="007958C2"/>
    <w:rPr>
      <w:rFonts w:eastAsia="Times New Roman"/>
      <w:sz w:val="24"/>
      <w:szCs w:val="24"/>
      <w:lang w:eastAsia="ru-RU"/>
    </w:rPr>
  </w:style>
  <w:style w:type="character" w:customStyle="1" w:styleId="80">
    <w:name w:val="Заголовок 8 Знак"/>
    <w:basedOn w:val="a2"/>
    <w:link w:val="8"/>
    <w:rsid w:val="007958C2"/>
    <w:rPr>
      <w:rFonts w:ascii="Arial Black" w:eastAsia="Calibri" w:hAnsi="Arial Black" w:cs="Arial Black"/>
      <w:i/>
      <w:iCs/>
      <w:sz w:val="28"/>
      <w:szCs w:val="28"/>
      <w:lang w:eastAsia="ru-RU"/>
    </w:rPr>
  </w:style>
  <w:style w:type="character" w:customStyle="1" w:styleId="90">
    <w:name w:val="Заголовок 9 Знак"/>
    <w:basedOn w:val="a2"/>
    <w:link w:val="9"/>
    <w:rsid w:val="007958C2"/>
    <w:rPr>
      <w:rFonts w:ascii="Arial Black" w:eastAsia="Calibri" w:hAnsi="Arial Black" w:cs="Arial Black"/>
      <w:b/>
      <w:bCs/>
      <w:i/>
      <w:iCs/>
      <w:sz w:val="18"/>
      <w:szCs w:val="18"/>
      <w:lang w:eastAsia="ru-RU"/>
    </w:rPr>
  </w:style>
  <w:style w:type="paragraph" w:styleId="a5">
    <w:name w:val="header"/>
    <w:basedOn w:val="a1"/>
    <w:link w:val="a6"/>
    <w:uiPriority w:val="99"/>
    <w:rsid w:val="007958C2"/>
    <w:pPr>
      <w:tabs>
        <w:tab w:val="center" w:pos="4677"/>
        <w:tab w:val="right" w:pos="9355"/>
      </w:tabs>
    </w:pPr>
  </w:style>
  <w:style w:type="character" w:customStyle="1" w:styleId="a6">
    <w:name w:val="Верхний колонтитул Знак"/>
    <w:basedOn w:val="a2"/>
    <w:link w:val="a5"/>
    <w:uiPriority w:val="99"/>
    <w:rsid w:val="007958C2"/>
    <w:rPr>
      <w:rFonts w:eastAsia="Times New Roman"/>
      <w:sz w:val="24"/>
      <w:szCs w:val="24"/>
      <w:lang w:eastAsia="ru-RU"/>
    </w:rPr>
  </w:style>
  <w:style w:type="paragraph" w:styleId="a7">
    <w:name w:val="footer"/>
    <w:basedOn w:val="a1"/>
    <w:link w:val="a8"/>
    <w:uiPriority w:val="99"/>
    <w:rsid w:val="007958C2"/>
    <w:pPr>
      <w:tabs>
        <w:tab w:val="center" w:pos="4677"/>
        <w:tab w:val="right" w:pos="9355"/>
      </w:tabs>
    </w:pPr>
  </w:style>
  <w:style w:type="character" w:customStyle="1" w:styleId="a8">
    <w:name w:val="Нижний колонтитул Знак"/>
    <w:basedOn w:val="a2"/>
    <w:link w:val="a7"/>
    <w:uiPriority w:val="99"/>
    <w:rsid w:val="007958C2"/>
    <w:rPr>
      <w:rFonts w:eastAsia="Times New Roman"/>
      <w:sz w:val="24"/>
      <w:szCs w:val="24"/>
      <w:lang w:eastAsia="ru-RU"/>
    </w:rPr>
  </w:style>
  <w:style w:type="character" w:styleId="a9">
    <w:name w:val="page number"/>
    <w:basedOn w:val="a2"/>
    <w:rsid w:val="007958C2"/>
  </w:style>
  <w:style w:type="paragraph" w:customStyle="1" w:styleId="-">
    <w:name w:val="сборник-раздел"/>
    <w:basedOn w:val="a1"/>
    <w:rsid w:val="007958C2"/>
    <w:rPr>
      <w:b/>
      <w:bCs/>
      <w:sz w:val="32"/>
    </w:rPr>
  </w:style>
  <w:style w:type="paragraph" w:styleId="a0">
    <w:name w:val="footnote text"/>
    <w:aliases w:val="Текст сноски Знак1 Знак,Текст сноски Знак Знак Знак,Текст сноски Знак1 Знак Знак Знак,Текст сноски Знак Знак Знак Знак Знак Знак2,Текст сноски Знак1 Знак1 Знак Знак Знак Знак Знак Знак,Текст сноски Знак2 Знак Знак,Обычный1"/>
    <w:basedOn w:val="a1"/>
    <w:link w:val="11"/>
    <w:autoRedefine/>
    <w:uiPriority w:val="99"/>
    <w:qFormat/>
    <w:rsid w:val="007958C2"/>
    <w:pPr>
      <w:numPr>
        <w:numId w:val="6"/>
      </w:numPr>
      <w:shd w:val="clear" w:color="auto" w:fill="FFFFFF"/>
      <w:overflowPunct w:val="0"/>
      <w:autoSpaceDE w:val="0"/>
      <w:autoSpaceDN w:val="0"/>
      <w:adjustRightInd w:val="0"/>
      <w:ind w:left="284" w:hanging="284"/>
      <w:jc w:val="both"/>
      <w:textAlignment w:val="baseline"/>
    </w:pPr>
    <w:rPr>
      <w:bCs/>
      <w:spacing w:val="2"/>
      <w:sz w:val="18"/>
      <w:szCs w:val="18"/>
    </w:rPr>
  </w:style>
  <w:style w:type="character" w:customStyle="1" w:styleId="aa">
    <w:name w:val="Текст сноски Знак"/>
    <w:basedOn w:val="a2"/>
    <w:uiPriority w:val="99"/>
    <w:semiHidden/>
    <w:rsid w:val="007958C2"/>
    <w:rPr>
      <w:rFonts w:eastAsia="Times New Roman"/>
      <w:sz w:val="20"/>
      <w:szCs w:val="20"/>
      <w:lang w:eastAsia="ru-RU"/>
    </w:rPr>
  </w:style>
  <w:style w:type="character" w:customStyle="1" w:styleId="11">
    <w:name w:val="Текст сноски Знак1"/>
    <w:aliases w:val="Текст сноски Знак1 Знак Знак,Текст сноски Знак Знак Знак Знак,Текст сноски Знак1 Знак Знак Знак Знак,Текст сноски Знак Знак Знак Знак Знак Знак2 Знак,Текст сноски Знак1 Знак1 Знак Знак Знак Знак Знак Знак Знак,Обычный1 Знак1"/>
    <w:link w:val="a0"/>
    <w:uiPriority w:val="99"/>
    <w:rsid w:val="007958C2"/>
    <w:rPr>
      <w:rFonts w:eastAsia="Times New Roman"/>
      <w:bCs/>
      <w:spacing w:val="2"/>
      <w:sz w:val="18"/>
      <w:szCs w:val="18"/>
      <w:shd w:val="clear" w:color="auto" w:fill="FFFFFF"/>
      <w:lang w:eastAsia="ru-RU"/>
    </w:rPr>
  </w:style>
  <w:style w:type="paragraph" w:customStyle="1" w:styleId="ab">
    <w:name w:val="обычный ДИСС Знак Знак Знак"/>
    <w:basedOn w:val="a1"/>
    <w:link w:val="ac"/>
    <w:rsid w:val="007958C2"/>
    <w:pPr>
      <w:spacing w:line="360" w:lineRule="auto"/>
      <w:ind w:firstLine="708"/>
      <w:jc w:val="both"/>
    </w:pPr>
    <w:rPr>
      <w:sz w:val="28"/>
    </w:rPr>
  </w:style>
  <w:style w:type="character" w:customStyle="1" w:styleId="ac">
    <w:name w:val="обычный ДИСС Знак Знак Знак Знак"/>
    <w:link w:val="ab"/>
    <w:rsid w:val="007958C2"/>
    <w:rPr>
      <w:rFonts w:eastAsia="Times New Roman"/>
      <w:sz w:val="28"/>
      <w:szCs w:val="24"/>
      <w:lang w:eastAsia="ru-RU"/>
    </w:rPr>
  </w:style>
  <w:style w:type="paragraph" w:customStyle="1" w:styleId="ad">
    <w:name w:val="Название рисунка"/>
    <w:basedOn w:val="a1"/>
    <w:rsid w:val="007958C2"/>
    <w:pPr>
      <w:suppressAutoHyphens/>
      <w:spacing w:after="120"/>
      <w:ind w:left="567" w:right="567"/>
      <w:jc w:val="center"/>
    </w:pPr>
    <w:rPr>
      <w:b/>
      <w:bCs/>
      <w:sz w:val="26"/>
      <w:szCs w:val="20"/>
    </w:rPr>
  </w:style>
  <w:style w:type="character" w:styleId="ae">
    <w:name w:val="footnote reference"/>
    <w:aliases w:val="Знак сноски-FN,fr,Used by Word for Help footnote symbols,Ciae niinee-FN,Знак сноски 1,Referencia nota al pie,Ref,de nota al pie,анкета сноска,SUPERS,Ciae niinee 1,Ссылка на сноску 45,Appel note de bas de page,ftref,ООО Знак сноски"/>
    <w:uiPriority w:val="99"/>
    <w:rsid w:val="007958C2"/>
    <w:rPr>
      <w:vertAlign w:val="superscript"/>
    </w:rPr>
  </w:style>
  <w:style w:type="character" w:styleId="af">
    <w:name w:val="Strong"/>
    <w:uiPriority w:val="22"/>
    <w:qFormat/>
    <w:rsid w:val="007958C2"/>
    <w:rPr>
      <w:b/>
      <w:bCs/>
    </w:rPr>
  </w:style>
  <w:style w:type="paragraph" w:customStyle="1" w:styleId="af0">
    <w:name w:val="обычный ДИСС"/>
    <w:basedOn w:val="a1"/>
    <w:rsid w:val="007958C2"/>
    <w:pPr>
      <w:spacing w:line="360" w:lineRule="auto"/>
      <w:ind w:firstLine="708"/>
      <w:jc w:val="both"/>
    </w:pPr>
    <w:rPr>
      <w:sz w:val="28"/>
    </w:rPr>
  </w:style>
  <w:style w:type="paragraph" w:styleId="af1">
    <w:name w:val="Body Text Indent"/>
    <w:basedOn w:val="a1"/>
    <w:link w:val="af2"/>
    <w:rsid w:val="007958C2"/>
    <w:pPr>
      <w:ind w:firstLine="851"/>
      <w:jc w:val="both"/>
    </w:pPr>
    <w:rPr>
      <w:sz w:val="28"/>
      <w:szCs w:val="20"/>
    </w:rPr>
  </w:style>
  <w:style w:type="character" w:customStyle="1" w:styleId="af2">
    <w:name w:val="Основной текст с отступом Знак"/>
    <w:basedOn w:val="a2"/>
    <w:link w:val="af1"/>
    <w:rsid w:val="007958C2"/>
    <w:rPr>
      <w:rFonts w:eastAsia="Times New Roman"/>
      <w:sz w:val="28"/>
      <w:szCs w:val="20"/>
      <w:lang w:eastAsia="ru-RU"/>
    </w:rPr>
  </w:style>
  <w:style w:type="paragraph" w:styleId="af3">
    <w:name w:val="Body Text"/>
    <w:aliases w:val="Заг1"/>
    <w:basedOn w:val="a1"/>
    <w:link w:val="af4"/>
    <w:rsid w:val="007958C2"/>
    <w:pPr>
      <w:spacing w:line="360" w:lineRule="auto"/>
      <w:jc w:val="center"/>
    </w:pPr>
    <w:rPr>
      <w:sz w:val="28"/>
    </w:rPr>
  </w:style>
  <w:style w:type="character" w:customStyle="1" w:styleId="af4">
    <w:name w:val="Основной текст Знак"/>
    <w:aliases w:val="Заг1 Знак"/>
    <w:basedOn w:val="a2"/>
    <w:link w:val="af3"/>
    <w:rsid w:val="007958C2"/>
    <w:rPr>
      <w:rFonts w:eastAsia="Times New Roman"/>
      <w:sz w:val="28"/>
      <w:szCs w:val="24"/>
      <w:lang w:eastAsia="ru-RU"/>
    </w:rPr>
  </w:style>
  <w:style w:type="table" w:styleId="af5">
    <w:name w:val="Table Grid"/>
    <w:basedOn w:val="a3"/>
    <w:uiPriority w:val="39"/>
    <w:rsid w:val="007958C2"/>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958C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Title">
    <w:name w:val="ConsPlusTitle"/>
    <w:uiPriority w:val="99"/>
    <w:rsid w:val="007958C2"/>
    <w:pPr>
      <w:widowControl w:val="0"/>
      <w:autoSpaceDE w:val="0"/>
      <w:autoSpaceDN w:val="0"/>
      <w:adjustRightInd w:val="0"/>
      <w:jc w:val="left"/>
    </w:pPr>
    <w:rPr>
      <w:rFonts w:ascii="Arial" w:eastAsia="Times New Roman" w:hAnsi="Arial" w:cs="Arial"/>
      <w:b/>
      <w:bCs/>
      <w:sz w:val="20"/>
      <w:szCs w:val="20"/>
      <w:lang w:eastAsia="ru-RU"/>
    </w:rPr>
  </w:style>
  <w:style w:type="paragraph" w:styleId="af6">
    <w:name w:val="Normal (Web)"/>
    <w:aliases w:val="Обычный (Web),Обычный (Web)1,Обычный (Web)11,Обычный (Web)111,Обычный (веб)11"/>
    <w:basedOn w:val="a1"/>
    <w:link w:val="af7"/>
    <w:uiPriority w:val="99"/>
    <w:rsid w:val="007958C2"/>
    <w:pPr>
      <w:spacing w:before="100" w:beforeAutospacing="1" w:after="100" w:afterAutospacing="1"/>
    </w:pPr>
  </w:style>
  <w:style w:type="paragraph" w:customStyle="1" w:styleId="rvps75132">
    <w:name w:val="rvps75132"/>
    <w:basedOn w:val="a1"/>
    <w:rsid w:val="007958C2"/>
  </w:style>
  <w:style w:type="paragraph" w:customStyle="1" w:styleId="af8">
    <w:name w:val="Знак"/>
    <w:basedOn w:val="a1"/>
    <w:rsid w:val="007958C2"/>
    <w:pPr>
      <w:spacing w:after="160" w:line="240" w:lineRule="exact"/>
    </w:pPr>
    <w:rPr>
      <w:rFonts w:ascii="Tahoma" w:hAnsi="Tahoma" w:cs="Tahoma"/>
      <w:sz w:val="18"/>
      <w:szCs w:val="18"/>
      <w:lang w:val="en-US" w:eastAsia="en-US"/>
    </w:rPr>
  </w:style>
  <w:style w:type="paragraph" w:styleId="af9">
    <w:name w:val="caption"/>
    <w:aliases w:val="Название объекта Знак Знак Знак Знак,Название объекта Знак Знак Знак,Название объекта Знак Знак"/>
    <w:basedOn w:val="a1"/>
    <w:next w:val="a1"/>
    <w:link w:val="afa"/>
    <w:uiPriority w:val="35"/>
    <w:qFormat/>
    <w:rsid w:val="007958C2"/>
    <w:pPr>
      <w:spacing w:line="360" w:lineRule="auto"/>
      <w:ind w:firstLine="284"/>
      <w:jc w:val="both"/>
    </w:pPr>
    <w:rPr>
      <w:szCs w:val="20"/>
    </w:rPr>
  </w:style>
  <w:style w:type="character" w:customStyle="1" w:styleId="afa">
    <w:name w:val="Название объекта Знак"/>
    <w:aliases w:val="Название объекта Знак Знак Знак Знак Знак,Название объекта Знак Знак Знак Знак1,Название объекта Знак Знак Знак1"/>
    <w:link w:val="af9"/>
    <w:uiPriority w:val="35"/>
    <w:locked/>
    <w:rsid w:val="007958C2"/>
    <w:rPr>
      <w:rFonts w:eastAsia="Times New Roman"/>
      <w:sz w:val="24"/>
      <w:szCs w:val="20"/>
      <w:lang w:eastAsia="ru-RU"/>
    </w:rPr>
  </w:style>
  <w:style w:type="character" w:styleId="afb">
    <w:name w:val="Hyperlink"/>
    <w:uiPriority w:val="99"/>
    <w:rsid w:val="007958C2"/>
    <w:rPr>
      <w:color w:val="0000FF"/>
      <w:u w:val="single"/>
    </w:rPr>
  </w:style>
  <w:style w:type="paragraph" w:customStyle="1" w:styleId="12">
    <w:name w:val="Абзац списка1"/>
    <w:basedOn w:val="a1"/>
    <w:rsid w:val="007958C2"/>
    <w:pPr>
      <w:spacing w:after="200" w:line="276" w:lineRule="auto"/>
      <w:ind w:left="720"/>
      <w:contextualSpacing/>
    </w:pPr>
    <w:rPr>
      <w:rFonts w:ascii="Calibri" w:hAnsi="Calibri"/>
      <w:sz w:val="22"/>
      <w:szCs w:val="22"/>
      <w:lang w:eastAsia="en-US"/>
    </w:rPr>
  </w:style>
  <w:style w:type="character" w:styleId="afc">
    <w:name w:val="Emphasis"/>
    <w:uiPriority w:val="20"/>
    <w:qFormat/>
    <w:rsid w:val="007958C2"/>
    <w:rPr>
      <w:rFonts w:ascii="Times New Roman" w:hAnsi="Times New Roman" w:cs="Times New Roman"/>
      <w:i/>
      <w:iCs/>
      <w:sz w:val="28"/>
      <w:szCs w:val="28"/>
    </w:rPr>
  </w:style>
  <w:style w:type="paragraph" w:styleId="31">
    <w:name w:val="Body Text Indent 3"/>
    <w:basedOn w:val="a1"/>
    <w:link w:val="32"/>
    <w:rsid w:val="007958C2"/>
    <w:pPr>
      <w:spacing w:after="120"/>
      <w:ind w:left="283"/>
    </w:pPr>
    <w:rPr>
      <w:sz w:val="16"/>
      <w:szCs w:val="16"/>
    </w:rPr>
  </w:style>
  <w:style w:type="character" w:customStyle="1" w:styleId="32">
    <w:name w:val="Основной текст с отступом 3 Знак"/>
    <w:basedOn w:val="a2"/>
    <w:link w:val="31"/>
    <w:rsid w:val="007958C2"/>
    <w:rPr>
      <w:rFonts w:eastAsia="Times New Roman"/>
      <w:sz w:val="16"/>
      <w:szCs w:val="16"/>
      <w:lang w:eastAsia="ru-RU"/>
    </w:rPr>
  </w:style>
  <w:style w:type="character" w:customStyle="1" w:styleId="afd">
    <w:name w:val="Текст примечания Знак"/>
    <w:link w:val="afe"/>
    <w:locked/>
    <w:rsid w:val="007958C2"/>
    <w:rPr>
      <w:lang w:eastAsia="ru-RU"/>
    </w:rPr>
  </w:style>
  <w:style w:type="paragraph" w:styleId="afe">
    <w:name w:val="annotation text"/>
    <w:basedOn w:val="a1"/>
    <w:link w:val="afd"/>
    <w:rsid w:val="007958C2"/>
    <w:rPr>
      <w:rFonts w:eastAsiaTheme="minorHAnsi"/>
      <w:sz w:val="22"/>
      <w:szCs w:val="22"/>
    </w:rPr>
  </w:style>
  <w:style w:type="character" w:customStyle="1" w:styleId="13">
    <w:name w:val="Текст примечания Знак1"/>
    <w:basedOn w:val="a2"/>
    <w:uiPriority w:val="99"/>
    <w:semiHidden/>
    <w:rsid w:val="007958C2"/>
    <w:rPr>
      <w:rFonts w:eastAsia="Times New Roman"/>
      <w:sz w:val="20"/>
      <w:szCs w:val="20"/>
      <w:lang w:eastAsia="ru-RU"/>
    </w:rPr>
  </w:style>
  <w:style w:type="paragraph" w:customStyle="1" w:styleId="Char1CharCharCharChar">
    <w:name w:val="Char Знак Знак1 Char Знак Знак Char Знак Знак Char Знак Знак Char Знак Знак Знак Знак"/>
    <w:basedOn w:val="a1"/>
    <w:rsid w:val="007958C2"/>
    <w:pPr>
      <w:pageBreakBefore/>
      <w:spacing w:after="160" w:line="360" w:lineRule="auto"/>
    </w:pPr>
    <w:rPr>
      <w:sz w:val="28"/>
      <w:szCs w:val="20"/>
      <w:lang w:val="en-US" w:eastAsia="en-US"/>
    </w:rPr>
  </w:style>
  <w:style w:type="paragraph" w:customStyle="1" w:styleId="Char1CharCharCharChar0">
    <w:name w:val="Char Знак Знак1 Char Знак Знак Char Знак Знак Char Знак Знак Char Знак"/>
    <w:basedOn w:val="a1"/>
    <w:rsid w:val="007958C2"/>
    <w:pPr>
      <w:pageBreakBefore/>
      <w:spacing w:after="160" w:line="360" w:lineRule="auto"/>
    </w:pPr>
    <w:rPr>
      <w:sz w:val="28"/>
      <w:szCs w:val="20"/>
      <w:lang w:val="en-US" w:eastAsia="en-US"/>
    </w:rPr>
  </w:style>
  <w:style w:type="paragraph" w:customStyle="1" w:styleId="Char1CharCharCharChar1">
    <w:name w:val="Char Знак Знак1 Char Знак Знак Char Знак Знак Char Знак Знак Char Знак1"/>
    <w:basedOn w:val="a1"/>
    <w:rsid w:val="007958C2"/>
    <w:pPr>
      <w:pageBreakBefore/>
      <w:spacing w:after="160" w:line="360" w:lineRule="auto"/>
    </w:pPr>
    <w:rPr>
      <w:sz w:val="28"/>
      <w:szCs w:val="20"/>
      <w:lang w:val="en-US" w:eastAsia="en-US"/>
    </w:rPr>
  </w:style>
  <w:style w:type="paragraph" w:customStyle="1" w:styleId="aff">
    <w:name w:val="......."/>
    <w:basedOn w:val="a1"/>
    <w:next w:val="a1"/>
    <w:rsid w:val="007958C2"/>
    <w:pPr>
      <w:autoSpaceDE w:val="0"/>
      <w:autoSpaceDN w:val="0"/>
      <w:adjustRightInd w:val="0"/>
    </w:pPr>
  </w:style>
  <w:style w:type="character" w:customStyle="1" w:styleId="hps">
    <w:name w:val="hps"/>
    <w:basedOn w:val="a2"/>
    <w:rsid w:val="007958C2"/>
  </w:style>
  <w:style w:type="paragraph" w:customStyle="1" w:styleId="NormalNumbered">
    <w:name w:val="Normal Numbered"/>
    <w:basedOn w:val="a1"/>
    <w:link w:val="NormalNumbered0"/>
    <w:rsid w:val="007958C2"/>
    <w:pPr>
      <w:overflowPunct w:val="0"/>
      <w:autoSpaceDE w:val="0"/>
      <w:autoSpaceDN w:val="0"/>
      <w:adjustRightInd w:val="0"/>
      <w:ind w:left="284" w:hanging="284"/>
      <w:jc w:val="both"/>
      <w:textAlignment w:val="baseline"/>
    </w:pPr>
    <w:rPr>
      <w:rFonts w:ascii="Arial" w:eastAsia="Calibri" w:hAnsi="Arial"/>
      <w:sz w:val="18"/>
      <w:szCs w:val="20"/>
      <w:lang w:eastAsia="en-US"/>
    </w:rPr>
  </w:style>
  <w:style w:type="character" w:customStyle="1" w:styleId="NormalNumbered0">
    <w:name w:val="Normal Numbered Знак"/>
    <w:link w:val="NormalNumbered"/>
    <w:locked/>
    <w:rsid w:val="007958C2"/>
    <w:rPr>
      <w:rFonts w:ascii="Arial" w:eastAsia="Calibri" w:hAnsi="Arial"/>
      <w:sz w:val="18"/>
      <w:szCs w:val="20"/>
    </w:rPr>
  </w:style>
  <w:style w:type="paragraph" w:styleId="21">
    <w:name w:val="Body Text Indent 2"/>
    <w:basedOn w:val="a1"/>
    <w:link w:val="22"/>
    <w:rsid w:val="007958C2"/>
    <w:pPr>
      <w:spacing w:after="120" w:line="480" w:lineRule="auto"/>
      <w:ind w:left="283"/>
    </w:pPr>
  </w:style>
  <w:style w:type="character" w:customStyle="1" w:styleId="22">
    <w:name w:val="Основной текст с отступом 2 Знак"/>
    <w:basedOn w:val="a2"/>
    <w:link w:val="21"/>
    <w:rsid w:val="007958C2"/>
    <w:rPr>
      <w:rFonts w:eastAsia="Times New Roman"/>
      <w:sz w:val="24"/>
      <w:szCs w:val="24"/>
      <w:lang w:eastAsia="ru-RU"/>
    </w:rPr>
  </w:style>
  <w:style w:type="character" w:customStyle="1" w:styleId="apple-style-span">
    <w:name w:val="apple-style-span"/>
    <w:basedOn w:val="a2"/>
    <w:rsid w:val="007958C2"/>
  </w:style>
  <w:style w:type="character" w:customStyle="1" w:styleId="apple-converted-space">
    <w:name w:val="apple-converted-space"/>
    <w:basedOn w:val="a2"/>
    <w:rsid w:val="007958C2"/>
  </w:style>
  <w:style w:type="paragraph" w:customStyle="1" w:styleId="Nienieiaee">
    <w:name w:val="Nienie ia?ee?."/>
    <w:basedOn w:val="a1"/>
    <w:rsid w:val="007958C2"/>
    <w:pPr>
      <w:widowControl w:val="0"/>
      <w:tabs>
        <w:tab w:val="left" w:pos="360"/>
        <w:tab w:val="left" w:pos="851"/>
      </w:tabs>
      <w:spacing w:before="120"/>
      <w:ind w:left="57" w:hanging="57"/>
      <w:jc w:val="both"/>
    </w:pPr>
  </w:style>
  <w:style w:type="paragraph" w:styleId="33">
    <w:name w:val="Body Text 3"/>
    <w:basedOn w:val="a1"/>
    <w:link w:val="34"/>
    <w:rsid w:val="007958C2"/>
    <w:rPr>
      <w:sz w:val="16"/>
      <w:szCs w:val="16"/>
    </w:rPr>
  </w:style>
  <w:style w:type="character" w:customStyle="1" w:styleId="34">
    <w:name w:val="Основной текст 3 Знак"/>
    <w:basedOn w:val="a2"/>
    <w:link w:val="33"/>
    <w:rsid w:val="007958C2"/>
    <w:rPr>
      <w:rFonts w:eastAsia="Times New Roman"/>
      <w:sz w:val="16"/>
      <w:szCs w:val="16"/>
      <w:lang w:eastAsia="ru-RU"/>
    </w:rPr>
  </w:style>
  <w:style w:type="paragraph" w:customStyle="1" w:styleId="Default">
    <w:name w:val="Default"/>
    <w:rsid w:val="007958C2"/>
    <w:pPr>
      <w:autoSpaceDE w:val="0"/>
      <w:autoSpaceDN w:val="0"/>
      <w:adjustRightInd w:val="0"/>
      <w:jc w:val="left"/>
    </w:pPr>
    <w:rPr>
      <w:rFonts w:eastAsia="Times New Roman"/>
      <w:color w:val="000000"/>
      <w:sz w:val="24"/>
      <w:szCs w:val="24"/>
      <w:lang w:eastAsia="ru-RU"/>
    </w:rPr>
  </w:style>
  <w:style w:type="paragraph" w:customStyle="1" w:styleId="310">
    <w:name w:val="Заголовок 31"/>
    <w:basedOn w:val="Default"/>
    <w:next w:val="Default"/>
    <w:rsid w:val="007958C2"/>
    <w:pPr>
      <w:spacing w:before="240" w:after="60"/>
    </w:pPr>
    <w:rPr>
      <w:rFonts w:ascii="Arial" w:hAnsi="Arial"/>
      <w:color w:val="auto"/>
    </w:rPr>
  </w:style>
  <w:style w:type="paragraph" w:customStyle="1" w:styleId="Normalparagr">
    <w:name w:val="Normal_paragr"/>
    <w:basedOn w:val="a1"/>
    <w:rsid w:val="007958C2"/>
    <w:pPr>
      <w:autoSpaceDE w:val="0"/>
      <w:autoSpaceDN w:val="0"/>
      <w:spacing w:before="60" w:after="60"/>
      <w:jc w:val="both"/>
    </w:pPr>
    <w:rPr>
      <w:sz w:val="22"/>
      <w:szCs w:val="22"/>
      <w:lang w:eastAsia="en-US"/>
    </w:rPr>
  </w:style>
  <w:style w:type="paragraph" w:customStyle="1" w:styleId="aff0">
    <w:name w:val="Основной без отступа"/>
    <w:basedOn w:val="a1"/>
    <w:rsid w:val="007958C2"/>
    <w:pPr>
      <w:suppressLineNumbers/>
      <w:suppressAutoHyphens/>
      <w:autoSpaceDE w:val="0"/>
      <w:autoSpaceDN w:val="0"/>
      <w:spacing w:before="120" w:line="360" w:lineRule="auto"/>
      <w:jc w:val="both"/>
    </w:pPr>
    <w:rPr>
      <w:kern w:val="24"/>
    </w:rPr>
  </w:style>
  <w:style w:type="paragraph" w:customStyle="1" w:styleId="aff1">
    <w:name w:val="Рисунок название"/>
    <w:basedOn w:val="a1"/>
    <w:next w:val="a1"/>
    <w:rsid w:val="007958C2"/>
    <w:pPr>
      <w:keepNext/>
      <w:keepLines/>
      <w:suppressLineNumbers/>
      <w:suppressAutoHyphens/>
      <w:autoSpaceDE w:val="0"/>
      <w:autoSpaceDN w:val="0"/>
      <w:spacing w:line="360" w:lineRule="auto"/>
      <w:jc w:val="center"/>
    </w:pPr>
    <w:rPr>
      <w:kern w:val="24"/>
    </w:rPr>
  </w:style>
  <w:style w:type="paragraph" w:customStyle="1" w:styleId="aff2">
    <w:name w:val="Таблица заголовок графы"/>
    <w:basedOn w:val="a1"/>
    <w:next w:val="a1"/>
    <w:rsid w:val="007958C2"/>
    <w:pPr>
      <w:keepNext/>
      <w:suppressLineNumbers/>
      <w:autoSpaceDE w:val="0"/>
      <w:autoSpaceDN w:val="0"/>
      <w:spacing w:before="40" w:after="40"/>
      <w:ind w:left="57" w:right="57"/>
      <w:jc w:val="center"/>
    </w:pPr>
    <w:rPr>
      <w:b/>
      <w:bCs/>
      <w:kern w:val="24"/>
    </w:rPr>
  </w:style>
  <w:style w:type="paragraph" w:customStyle="1" w:styleId="aff3">
    <w:name w:val="Таблица ячейка по центру"/>
    <w:basedOn w:val="a1"/>
    <w:rsid w:val="007958C2"/>
    <w:pPr>
      <w:keepLines/>
      <w:suppressLineNumbers/>
      <w:suppressAutoHyphens/>
      <w:autoSpaceDE w:val="0"/>
      <w:autoSpaceDN w:val="0"/>
      <w:spacing w:before="40" w:after="40"/>
      <w:ind w:left="57" w:right="57"/>
      <w:jc w:val="center"/>
    </w:pPr>
    <w:rPr>
      <w:kern w:val="24"/>
    </w:rPr>
  </w:style>
  <w:style w:type="paragraph" w:customStyle="1" w:styleId="aff4">
    <w:name w:val="Îáû÷íûé"/>
    <w:rsid w:val="007958C2"/>
    <w:pPr>
      <w:autoSpaceDE w:val="0"/>
      <w:autoSpaceDN w:val="0"/>
      <w:jc w:val="left"/>
    </w:pPr>
    <w:rPr>
      <w:rFonts w:eastAsia="Times New Roman"/>
      <w:sz w:val="24"/>
      <w:szCs w:val="24"/>
      <w:lang w:eastAsia="ru-RU"/>
    </w:rPr>
  </w:style>
  <w:style w:type="paragraph" w:customStyle="1" w:styleId="aff5">
    <w:name w:val="Заголовок таблицы"/>
    <w:basedOn w:val="a1"/>
    <w:next w:val="af3"/>
    <w:rsid w:val="007958C2"/>
    <w:pPr>
      <w:keepNext/>
      <w:suppressLineNumbers/>
      <w:suppressAutoHyphens/>
      <w:autoSpaceDE w:val="0"/>
      <w:autoSpaceDN w:val="0"/>
      <w:spacing w:before="120" w:after="120" w:line="360" w:lineRule="auto"/>
      <w:ind w:firstLine="851"/>
      <w:jc w:val="center"/>
    </w:pPr>
    <w:rPr>
      <w:kern w:val="24"/>
    </w:rPr>
  </w:style>
  <w:style w:type="paragraph" w:customStyle="1" w:styleId="aff6">
    <w:name w:val="Таблица ячейка по ширине"/>
    <w:basedOn w:val="a1"/>
    <w:rsid w:val="007958C2"/>
    <w:pPr>
      <w:keepLines/>
      <w:suppressLineNumbers/>
      <w:suppressAutoHyphens/>
      <w:autoSpaceDE w:val="0"/>
      <w:autoSpaceDN w:val="0"/>
      <w:spacing w:before="40" w:after="40"/>
      <w:ind w:left="57" w:right="57"/>
      <w:jc w:val="both"/>
    </w:pPr>
    <w:rPr>
      <w:kern w:val="24"/>
    </w:rPr>
  </w:style>
  <w:style w:type="paragraph" w:customStyle="1" w:styleId="aff7">
    <w:name w:val="Âåðõíèé êîëîíòèòóë"/>
    <w:basedOn w:val="aff4"/>
    <w:rsid w:val="007958C2"/>
    <w:pPr>
      <w:tabs>
        <w:tab w:val="center" w:pos="4320"/>
        <w:tab w:val="right" w:pos="8640"/>
      </w:tabs>
    </w:pPr>
    <w:rPr>
      <w:rFonts w:ascii="Arial" w:hAnsi="Arial" w:cs="Arial"/>
      <w:b/>
      <w:bCs/>
    </w:rPr>
  </w:style>
  <w:style w:type="paragraph" w:styleId="aff8">
    <w:name w:val="Normal Indent"/>
    <w:basedOn w:val="a1"/>
    <w:rsid w:val="007958C2"/>
    <w:pPr>
      <w:ind w:left="708"/>
    </w:pPr>
  </w:style>
  <w:style w:type="character" w:customStyle="1" w:styleId="aff9">
    <w:name w:val="Знак Знак"/>
    <w:rsid w:val="007958C2"/>
    <w:rPr>
      <w:rFonts w:cs="Times New Roman"/>
      <w:kern w:val="24"/>
      <w:sz w:val="24"/>
      <w:szCs w:val="24"/>
      <w:lang w:val="ru-RU" w:eastAsia="ru-RU" w:bidi="ar-SA"/>
    </w:rPr>
  </w:style>
  <w:style w:type="paragraph" w:styleId="14">
    <w:name w:val="toc 1"/>
    <w:basedOn w:val="a1"/>
    <w:next w:val="a1"/>
    <w:autoRedefine/>
    <w:uiPriority w:val="39"/>
    <w:qFormat/>
    <w:rsid w:val="007958C2"/>
    <w:pPr>
      <w:keepLines/>
      <w:tabs>
        <w:tab w:val="right" w:leader="dot" w:pos="9639"/>
      </w:tabs>
      <w:suppressAutoHyphens/>
      <w:overflowPunct w:val="0"/>
      <w:autoSpaceDE w:val="0"/>
      <w:autoSpaceDN w:val="0"/>
      <w:adjustRightInd w:val="0"/>
      <w:spacing w:line="360" w:lineRule="auto"/>
      <w:ind w:left="284" w:right="851" w:hanging="284"/>
      <w:textAlignment w:val="baseline"/>
    </w:pPr>
    <w:rPr>
      <w:rFonts w:ascii="Calibri" w:eastAsia="Calibri" w:hAnsi="Calibri"/>
      <w:noProof/>
      <w:sz w:val="28"/>
      <w:szCs w:val="28"/>
    </w:rPr>
  </w:style>
  <w:style w:type="paragraph" w:styleId="23">
    <w:name w:val="toc 2"/>
    <w:basedOn w:val="a1"/>
    <w:next w:val="a1"/>
    <w:autoRedefine/>
    <w:uiPriority w:val="39"/>
    <w:qFormat/>
    <w:rsid w:val="007958C2"/>
    <w:pPr>
      <w:keepLines/>
      <w:tabs>
        <w:tab w:val="right" w:leader="dot" w:pos="9639"/>
      </w:tabs>
      <w:suppressAutoHyphens/>
      <w:overflowPunct w:val="0"/>
      <w:autoSpaceDE w:val="0"/>
      <w:autoSpaceDN w:val="0"/>
      <w:adjustRightInd w:val="0"/>
      <w:spacing w:line="360" w:lineRule="auto"/>
      <w:ind w:left="511" w:right="851" w:hanging="284"/>
      <w:textAlignment w:val="baseline"/>
    </w:pPr>
    <w:rPr>
      <w:rFonts w:ascii="Calibri" w:eastAsia="Calibri" w:hAnsi="Calibri"/>
      <w:noProof/>
      <w:sz w:val="28"/>
      <w:szCs w:val="28"/>
    </w:rPr>
  </w:style>
  <w:style w:type="paragraph" w:styleId="affa">
    <w:name w:val="Title"/>
    <w:basedOn w:val="a1"/>
    <w:link w:val="affb"/>
    <w:uiPriority w:val="10"/>
    <w:qFormat/>
    <w:rsid w:val="007958C2"/>
    <w:pPr>
      <w:widowControl w:val="0"/>
      <w:overflowPunct w:val="0"/>
      <w:autoSpaceDE w:val="0"/>
      <w:autoSpaceDN w:val="0"/>
      <w:adjustRightInd w:val="0"/>
      <w:spacing w:line="360" w:lineRule="auto"/>
      <w:jc w:val="center"/>
      <w:textAlignment w:val="baseline"/>
    </w:pPr>
    <w:rPr>
      <w:rFonts w:ascii="Calibri" w:eastAsia="Calibri" w:hAnsi="Calibri"/>
      <w:noProof/>
      <w:sz w:val="28"/>
      <w:szCs w:val="28"/>
    </w:rPr>
  </w:style>
  <w:style w:type="character" w:customStyle="1" w:styleId="affb">
    <w:name w:val="Заголовок Знак"/>
    <w:basedOn w:val="a2"/>
    <w:link w:val="affa"/>
    <w:uiPriority w:val="10"/>
    <w:rsid w:val="007958C2"/>
    <w:rPr>
      <w:rFonts w:ascii="Calibri" w:eastAsia="Calibri" w:hAnsi="Calibri"/>
      <w:noProof/>
      <w:sz w:val="28"/>
      <w:szCs w:val="28"/>
      <w:lang w:eastAsia="ru-RU"/>
    </w:rPr>
  </w:style>
  <w:style w:type="paragraph" w:styleId="41">
    <w:name w:val="toc 4"/>
    <w:basedOn w:val="a1"/>
    <w:next w:val="a1"/>
    <w:autoRedefine/>
    <w:semiHidden/>
    <w:rsid w:val="007958C2"/>
    <w:pPr>
      <w:tabs>
        <w:tab w:val="right" w:pos="9072"/>
        <w:tab w:val="right" w:leader="dot" w:pos="9639"/>
      </w:tabs>
      <w:overflowPunct w:val="0"/>
      <w:autoSpaceDE w:val="0"/>
      <w:autoSpaceDN w:val="0"/>
      <w:adjustRightInd w:val="0"/>
      <w:spacing w:line="360" w:lineRule="auto"/>
      <w:ind w:left="1758" w:hanging="737"/>
      <w:textAlignment w:val="baseline"/>
    </w:pPr>
    <w:rPr>
      <w:rFonts w:ascii="Calibri" w:eastAsia="Calibri" w:hAnsi="Calibri"/>
      <w:sz w:val="28"/>
      <w:szCs w:val="28"/>
    </w:rPr>
  </w:style>
  <w:style w:type="paragraph" w:styleId="81">
    <w:name w:val="toc 8"/>
    <w:basedOn w:val="a1"/>
    <w:next w:val="a1"/>
    <w:autoRedefine/>
    <w:semiHidden/>
    <w:rsid w:val="007958C2"/>
    <w:pPr>
      <w:tabs>
        <w:tab w:val="right" w:pos="9072"/>
        <w:tab w:val="right" w:leader="dot" w:pos="9639"/>
      </w:tabs>
      <w:overflowPunct w:val="0"/>
      <w:autoSpaceDE w:val="0"/>
      <w:autoSpaceDN w:val="0"/>
      <w:adjustRightInd w:val="0"/>
      <w:spacing w:line="360" w:lineRule="auto"/>
      <w:ind w:left="1400" w:firstLine="720"/>
      <w:jc w:val="both"/>
      <w:textAlignment w:val="baseline"/>
    </w:pPr>
    <w:rPr>
      <w:rFonts w:ascii="Calibri" w:eastAsia="Calibri" w:hAnsi="Calibri"/>
      <w:sz w:val="28"/>
      <w:szCs w:val="28"/>
    </w:rPr>
  </w:style>
  <w:style w:type="paragraph" w:styleId="91">
    <w:name w:val="toc 9"/>
    <w:basedOn w:val="a1"/>
    <w:next w:val="a1"/>
    <w:autoRedefine/>
    <w:semiHidden/>
    <w:rsid w:val="007958C2"/>
    <w:pPr>
      <w:tabs>
        <w:tab w:val="right" w:pos="9072"/>
        <w:tab w:val="right" w:leader="dot" w:pos="9639"/>
      </w:tabs>
      <w:overflowPunct w:val="0"/>
      <w:autoSpaceDE w:val="0"/>
      <w:autoSpaceDN w:val="0"/>
      <w:adjustRightInd w:val="0"/>
      <w:spacing w:line="360" w:lineRule="auto"/>
      <w:ind w:left="1600" w:firstLine="720"/>
      <w:jc w:val="both"/>
      <w:textAlignment w:val="baseline"/>
    </w:pPr>
    <w:rPr>
      <w:rFonts w:ascii="Calibri" w:eastAsia="Calibri" w:hAnsi="Calibri"/>
      <w:sz w:val="28"/>
      <w:szCs w:val="28"/>
    </w:rPr>
  </w:style>
  <w:style w:type="paragraph" w:customStyle="1" w:styleId="affc">
    <w:name w:val="Формула"/>
    <w:link w:val="affd"/>
    <w:rsid w:val="007958C2"/>
    <w:pPr>
      <w:tabs>
        <w:tab w:val="right" w:pos="9639"/>
      </w:tabs>
      <w:spacing w:before="120" w:line="360" w:lineRule="auto"/>
      <w:ind w:firstLine="720"/>
      <w:jc w:val="both"/>
    </w:pPr>
    <w:rPr>
      <w:rFonts w:ascii="Calibri" w:eastAsia="Calibri" w:hAnsi="Calibri"/>
      <w:sz w:val="28"/>
      <w:szCs w:val="28"/>
      <w:lang w:eastAsia="ru-RU"/>
    </w:rPr>
  </w:style>
  <w:style w:type="character" w:customStyle="1" w:styleId="affd">
    <w:name w:val="Формула Знак"/>
    <w:link w:val="affc"/>
    <w:locked/>
    <w:rsid w:val="007958C2"/>
    <w:rPr>
      <w:rFonts w:ascii="Calibri" w:eastAsia="Calibri" w:hAnsi="Calibri"/>
      <w:sz w:val="28"/>
      <w:szCs w:val="28"/>
      <w:lang w:eastAsia="ru-RU"/>
    </w:rPr>
  </w:style>
  <w:style w:type="paragraph" w:customStyle="1" w:styleId="affe">
    <w:name w:val="Текст программы"/>
    <w:rsid w:val="007958C2"/>
    <w:pPr>
      <w:overflowPunct w:val="0"/>
      <w:autoSpaceDE w:val="0"/>
      <w:autoSpaceDN w:val="0"/>
      <w:adjustRightInd w:val="0"/>
      <w:jc w:val="left"/>
      <w:textAlignment w:val="baseline"/>
    </w:pPr>
    <w:rPr>
      <w:rFonts w:ascii="Courier New" w:eastAsia="Calibri" w:hAnsi="Courier New" w:cs="Courier New"/>
      <w:noProof/>
      <w:lang w:eastAsia="ru-RU"/>
    </w:rPr>
  </w:style>
  <w:style w:type="paragraph" w:customStyle="1" w:styleId="afff">
    <w:name w:val="Подпись под рисунком"/>
    <w:rsid w:val="007958C2"/>
    <w:pPr>
      <w:keepLines/>
      <w:suppressLineNumbers/>
      <w:suppressAutoHyphens/>
      <w:overflowPunct w:val="0"/>
      <w:autoSpaceDE w:val="0"/>
      <w:autoSpaceDN w:val="0"/>
      <w:adjustRightInd w:val="0"/>
      <w:spacing w:after="120" w:line="360" w:lineRule="auto"/>
      <w:textAlignment w:val="baseline"/>
    </w:pPr>
    <w:rPr>
      <w:rFonts w:ascii="Calibri" w:eastAsia="Calibri" w:hAnsi="Calibri"/>
      <w:noProof/>
      <w:sz w:val="28"/>
      <w:szCs w:val="28"/>
      <w:lang w:eastAsia="ru-RU"/>
    </w:rPr>
  </w:style>
  <w:style w:type="paragraph" w:styleId="afff0">
    <w:name w:val="List"/>
    <w:basedOn w:val="a1"/>
    <w:rsid w:val="007958C2"/>
    <w:pPr>
      <w:tabs>
        <w:tab w:val="left" w:pos="851"/>
      </w:tabs>
      <w:overflowPunct w:val="0"/>
      <w:autoSpaceDE w:val="0"/>
      <w:autoSpaceDN w:val="0"/>
      <w:adjustRightInd w:val="0"/>
      <w:spacing w:line="360" w:lineRule="auto"/>
      <w:ind w:left="851" w:hanging="851"/>
      <w:jc w:val="both"/>
      <w:textAlignment w:val="baseline"/>
    </w:pPr>
    <w:rPr>
      <w:rFonts w:ascii="Calibri" w:eastAsia="Calibri" w:hAnsi="Calibri"/>
      <w:sz w:val="28"/>
      <w:szCs w:val="28"/>
    </w:rPr>
  </w:style>
  <w:style w:type="paragraph" w:customStyle="1" w:styleId="afff1">
    <w:name w:val="Заголовок Приложения"/>
    <w:rsid w:val="007958C2"/>
    <w:pPr>
      <w:keepNext/>
      <w:keepLines/>
      <w:pageBreakBefore/>
      <w:suppressLineNumbers/>
      <w:suppressAutoHyphens/>
      <w:overflowPunct w:val="0"/>
      <w:autoSpaceDE w:val="0"/>
      <w:autoSpaceDN w:val="0"/>
      <w:adjustRightInd w:val="0"/>
      <w:spacing w:line="360" w:lineRule="auto"/>
      <w:textAlignment w:val="baseline"/>
    </w:pPr>
    <w:rPr>
      <w:rFonts w:ascii="Calibri" w:eastAsia="Calibri" w:hAnsi="Calibri"/>
      <w:caps/>
      <w:noProof/>
      <w:sz w:val="28"/>
      <w:szCs w:val="28"/>
      <w:lang w:eastAsia="ru-RU"/>
    </w:rPr>
  </w:style>
  <w:style w:type="paragraph" w:customStyle="1" w:styleId="afff2">
    <w:name w:val="Название Приложения"/>
    <w:rsid w:val="007958C2"/>
    <w:pPr>
      <w:keepNext/>
      <w:keepLines/>
      <w:suppressLineNumbers/>
      <w:suppressAutoHyphens/>
      <w:overflowPunct w:val="0"/>
      <w:autoSpaceDE w:val="0"/>
      <w:autoSpaceDN w:val="0"/>
      <w:adjustRightInd w:val="0"/>
      <w:spacing w:line="360" w:lineRule="auto"/>
      <w:textAlignment w:val="baseline"/>
    </w:pPr>
    <w:rPr>
      <w:rFonts w:ascii="Calibri" w:eastAsia="Calibri" w:hAnsi="Calibri"/>
      <w:b/>
      <w:bCs/>
      <w:noProof/>
      <w:sz w:val="28"/>
      <w:szCs w:val="28"/>
      <w:lang w:eastAsia="ru-RU"/>
    </w:rPr>
  </w:style>
  <w:style w:type="paragraph" w:customStyle="1" w:styleId="afff3">
    <w:name w:val="Тип Приложения"/>
    <w:rsid w:val="007958C2"/>
    <w:pPr>
      <w:keepNext/>
      <w:keepLines/>
      <w:overflowPunct w:val="0"/>
      <w:autoSpaceDE w:val="0"/>
      <w:autoSpaceDN w:val="0"/>
      <w:adjustRightInd w:val="0"/>
      <w:spacing w:line="360" w:lineRule="auto"/>
      <w:textAlignment w:val="baseline"/>
    </w:pPr>
    <w:rPr>
      <w:rFonts w:ascii="Calibri" w:eastAsia="Calibri" w:hAnsi="Calibri"/>
      <w:sz w:val="28"/>
      <w:szCs w:val="28"/>
      <w:lang w:eastAsia="ru-RU"/>
    </w:rPr>
  </w:style>
  <w:style w:type="paragraph" w:customStyle="1" w:styleId="afff4">
    <w:name w:val="Рисунок"/>
    <w:link w:val="afff5"/>
    <w:qFormat/>
    <w:rsid w:val="007958C2"/>
    <w:pPr>
      <w:keepNext/>
      <w:keepLines/>
      <w:suppressLineNumbers/>
      <w:suppressAutoHyphens/>
      <w:overflowPunct w:val="0"/>
      <w:autoSpaceDE w:val="0"/>
      <w:autoSpaceDN w:val="0"/>
      <w:adjustRightInd w:val="0"/>
      <w:spacing w:line="360" w:lineRule="auto"/>
      <w:textAlignment w:val="baseline"/>
    </w:pPr>
    <w:rPr>
      <w:rFonts w:ascii="Calibri" w:eastAsia="Calibri" w:hAnsi="Calibri"/>
      <w:noProof/>
      <w:sz w:val="28"/>
      <w:szCs w:val="28"/>
      <w:lang w:eastAsia="ru-RU"/>
    </w:rPr>
  </w:style>
  <w:style w:type="paragraph" w:styleId="24">
    <w:name w:val="Body Text 2"/>
    <w:basedOn w:val="a1"/>
    <w:link w:val="25"/>
    <w:rsid w:val="007958C2"/>
    <w:pPr>
      <w:tabs>
        <w:tab w:val="right" w:pos="9072"/>
      </w:tabs>
      <w:overflowPunct w:val="0"/>
      <w:autoSpaceDE w:val="0"/>
      <w:autoSpaceDN w:val="0"/>
      <w:adjustRightInd w:val="0"/>
      <w:spacing w:after="120" w:line="480" w:lineRule="auto"/>
      <w:ind w:firstLine="720"/>
      <w:jc w:val="both"/>
      <w:textAlignment w:val="baseline"/>
    </w:pPr>
    <w:rPr>
      <w:rFonts w:ascii="Calibri" w:eastAsia="Calibri" w:hAnsi="Calibri"/>
      <w:sz w:val="28"/>
      <w:szCs w:val="28"/>
    </w:rPr>
  </w:style>
  <w:style w:type="character" w:customStyle="1" w:styleId="25">
    <w:name w:val="Основной текст 2 Знак"/>
    <w:basedOn w:val="a2"/>
    <w:link w:val="24"/>
    <w:rsid w:val="007958C2"/>
    <w:rPr>
      <w:rFonts w:ascii="Calibri" w:eastAsia="Calibri" w:hAnsi="Calibri"/>
      <w:sz w:val="28"/>
      <w:szCs w:val="28"/>
      <w:lang w:eastAsia="ru-RU"/>
    </w:rPr>
  </w:style>
  <w:style w:type="paragraph" w:customStyle="1" w:styleId="afff6">
    <w:name w:val="Список литры"/>
    <w:basedOn w:val="a1"/>
    <w:rsid w:val="007958C2"/>
    <w:pPr>
      <w:keepLines/>
      <w:tabs>
        <w:tab w:val="num" w:pos="1440"/>
        <w:tab w:val="right" w:pos="9072"/>
      </w:tabs>
      <w:suppressAutoHyphens/>
      <w:overflowPunct w:val="0"/>
      <w:autoSpaceDE w:val="0"/>
      <w:autoSpaceDN w:val="0"/>
      <w:adjustRightInd w:val="0"/>
      <w:spacing w:line="360" w:lineRule="auto"/>
      <w:ind w:left="1440" w:hanging="360"/>
      <w:jc w:val="both"/>
      <w:textAlignment w:val="baseline"/>
    </w:pPr>
    <w:rPr>
      <w:rFonts w:ascii="Calibri" w:eastAsia="Calibri" w:hAnsi="Calibri"/>
      <w:sz w:val="28"/>
      <w:szCs w:val="28"/>
    </w:rPr>
  </w:style>
  <w:style w:type="paragraph" w:customStyle="1" w:styleId="afff7">
    <w:name w:val="Список сокращений"/>
    <w:rsid w:val="007958C2"/>
    <w:pPr>
      <w:keepLines/>
      <w:suppressLineNumbers/>
      <w:tabs>
        <w:tab w:val="right" w:pos="2127"/>
        <w:tab w:val="left" w:pos="2268"/>
      </w:tabs>
      <w:suppressAutoHyphens/>
      <w:spacing w:line="360" w:lineRule="auto"/>
      <w:ind w:left="2268" w:hanging="1701"/>
      <w:jc w:val="left"/>
    </w:pPr>
    <w:rPr>
      <w:rFonts w:ascii="Calibri" w:eastAsia="Calibri" w:hAnsi="Calibri"/>
      <w:noProof/>
      <w:sz w:val="28"/>
      <w:szCs w:val="28"/>
      <w:lang w:eastAsia="ru-RU"/>
    </w:rPr>
  </w:style>
  <w:style w:type="paragraph" w:styleId="afff8">
    <w:name w:val="Balloon Text"/>
    <w:basedOn w:val="a1"/>
    <w:link w:val="afff9"/>
    <w:uiPriority w:val="99"/>
    <w:rsid w:val="007958C2"/>
    <w:rPr>
      <w:rFonts w:ascii="Tahoma" w:hAnsi="Tahoma" w:cs="Tahoma"/>
      <w:sz w:val="16"/>
      <w:szCs w:val="16"/>
      <w:lang w:eastAsia="en-US"/>
    </w:rPr>
  </w:style>
  <w:style w:type="character" w:customStyle="1" w:styleId="afff9">
    <w:name w:val="Текст выноски Знак"/>
    <w:basedOn w:val="a2"/>
    <w:link w:val="afff8"/>
    <w:uiPriority w:val="99"/>
    <w:rsid w:val="007958C2"/>
    <w:rPr>
      <w:rFonts w:ascii="Tahoma" w:eastAsia="Times New Roman" w:hAnsi="Tahoma" w:cs="Tahoma"/>
      <w:sz w:val="16"/>
      <w:szCs w:val="16"/>
    </w:rPr>
  </w:style>
  <w:style w:type="paragraph" w:customStyle="1" w:styleId="210">
    <w:name w:val="Основной текст 21"/>
    <w:basedOn w:val="a1"/>
    <w:rsid w:val="007958C2"/>
    <w:pPr>
      <w:overflowPunct w:val="0"/>
      <w:autoSpaceDE w:val="0"/>
      <w:autoSpaceDN w:val="0"/>
      <w:adjustRightInd w:val="0"/>
      <w:spacing w:line="360" w:lineRule="auto"/>
      <w:ind w:firstLine="709"/>
      <w:textAlignment w:val="baseline"/>
    </w:pPr>
    <w:rPr>
      <w:sz w:val="28"/>
      <w:szCs w:val="20"/>
    </w:rPr>
  </w:style>
  <w:style w:type="paragraph" w:customStyle="1" w:styleId="Iauiue1">
    <w:name w:val="Iau?iue1"/>
    <w:rsid w:val="007958C2"/>
    <w:pPr>
      <w:suppressAutoHyphens/>
      <w:jc w:val="left"/>
    </w:pPr>
    <w:rPr>
      <w:rFonts w:eastAsia="Times New Roman"/>
      <w:sz w:val="24"/>
      <w:szCs w:val="20"/>
      <w:lang w:eastAsia="ar-SA"/>
    </w:rPr>
  </w:style>
  <w:style w:type="character" w:styleId="afffa">
    <w:name w:val="FollowedHyperlink"/>
    <w:uiPriority w:val="99"/>
    <w:rsid w:val="007958C2"/>
    <w:rPr>
      <w:color w:val="800080"/>
      <w:u w:val="single"/>
    </w:rPr>
  </w:style>
  <w:style w:type="character" w:customStyle="1" w:styleId="CommentTextChar">
    <w:name w:val="Comment Text Char"/>
    <w:locked/>
    <w:rsid w:val="007958C2"/>
    <w:rPr>
      <w:rFonts w:ascii="Calibri" w:eastAsia="Times New Roman" w:hAnsi="Calibri" w:cs="Calibri"/>
      <w:sz w:val="20"/>
      <w:szCs w:val="20"/>
    </w:rPr>
  </w:style>
  <w:style w:type="character" w:customStyle="1" w:styleId="FootnoteTextChar">
    <w:name w:val="Footnote Text Char"/>
    <w:aliases w:val="Текст сноски Знак1 Char,Текст сноски Знак Знак Char,Текст сноски Знак1 Знак Char,Текст сноски Знак Знак1 Знак Char,Текст сноски Знак1 Знак Знак Знак Char,Текст сноски Знак Знак1 Знак Знак Знак Char,-++ Char,Текст сноски-FN Char"/>
    <w:semiHidden/>
    <w:locked/>
    <w:rsid w:val="007958C2"/>
    <w:rPr>
      <w:rFonts w:cs="Times New Roman"/>
      <w:sz w:val="20"/>
      <w:szCs w:val="20"/>
    </w:rPr>
  </w:style>
  <w:style w:type="paragraph" w:styleId="afffb">
    <w:name w:val="List Paragraph"/>
    <w:aliases w:val="List Paragraph,Нумерованый список,List Paragraph1,Нумерованный спиков,Списки,Bullet List Paragraph,Use Case List Paragraph,ПАРАГРАФ,Subtle Emphasis,head 5,Светлая сетка - Акцент 31,Bullet List,FooterText,numbered,Абзац1,Рисподпись,номер"/>
    <w:basedOn w:val="a1"/>
    <w:link w:val="afffc"/>
    <w:uiPriority w:val="34"/>
    <w:qFormat/>
    <w:rsid w:val="007958C2"/>
    <w:pPr>
      <w:spacing w:after="200" w:line="276" w:lineRule="auto"/>
      <w:ind w:left="720"/>
      <w:contextualSpacing/>
    </w:pPr>
    <w:rPr>
      <w:rFonts w:ascii="Calibri" w:eastAsia="Calibri" w:hAnsi="Calibri"/>
      <w:sz w:val="22"/>
      <w:szCs w:val="22"/>
      <w:lang w:eastAsia="en-US"/>
    </w:rPr>
  </w:style>
  <w:style w:type="paragraph" w:customStyle="1" w:styleId="afffd">
    <w:name w:val="Рауль"/>
    <w:basedOn w:val="a1"/>
    <w:link w:val="afffe"/>
    <w:qFormat/>
    <w:rsid w:val="007958C2"/>
    <w:pPr>
      <w:spacing w:line="288" w:lineRule="auto"/>
      <w:ind w:firstLine="709"/>
      <w:jc w:val="both"/>
    </w:pPr>
    <w:rPr>
      <w:sz w:val="28"/>
      <w:szCs w:val="22"/>
      <w:lang w:eastAsia="en-US"/>
    </w:rPr>
  </w:style>
  <w:style w:type="character" w:customStyle="1" w:styleId="afffe">
    <w:name w:val="Рауль Знак"/>
    <w:link w:val="afffd"/>
    <w:rsid w:val="007958C2"/>
    <w:rPr>
      <w:rFonts w:eastAsia="Times New Roman"/>
      <w:sz w:val="28"/>
    </w:rPr>
  </w:style>
  <w:style w:type="paragraph" w:customStyle="1" w:styleId="affff">
    <w:name w:val="УМО"/>
    <w:basedOn w:val="a1"/>
    <w:link w:val="affff0"/>
    <w:qFormat/>
    <w:rsid w:val="007958C2"/>
    <w:pPr>
      <w:widowControl w:val="0"/>
      <w:spacing w:line="360" w:lineRule="auto"/>
      <w:ind w:firstLine="709"/>
      <w:jc w:val="both"/>
    </w:pPr>
    <w:rPr>
      <w:rFonts w:eastAsia="Calibri"/>
      <w:sz w:val="28"/>
      <w:szCs w:val="28"/>
      <w:lang w:eastAsia="en-US"/>
    </w:rPr>
  </w:style>
  <w:style w:type="character" w:customStyle="1" w:styleId="affff0">
    <w:name w:val="УМО Знак"/>
    <w:link w:val="affff"/>
    <w:rsid w:val="007958C2"/>
    <w:rPr>
      <w:rFonts w:eastAsia="Calibri"/>
      <w:sz w:val="28"/>
      <w:szCs w:val="28"/>
    </w:rPr>
  </w:style>
  <w:style w:type="paragraph" w:customStyle="1" w:styleId="110">
    <w:name w:val="Абзац списка11"/>
    <w:basedOn w:val="a1"/>
    <w:rsid w:val="007958C2"/>
    <w:pPr>
      <w:ind w:left="720" w:right="-187"/>
      <w:jc w:val="both"/>
    </w:pPr>
    <w:rPr>
      <w:rFonts w:ascii="Calibri" w:eastAsia="Calibri" w:hAnsi="Calibri" w:cs="Calibri"/>
      <w:sz w:val="22"/>
      <w:szCs w:val="22"/>
      <w:lang w:eastAsia="en-US"/>
    </w:rPr>
  </w:style>
  <w:style w:type="character" w:customStyle="1" w:styleId="longtext">
    <w:name w:val="long_text"/>
    <w:rsid w:val="007958C2"/>
    <w:rPr>
      <w:rFonts w:cs="Times New Roman"/>
    </w:rPr>
  </w:style>
  <w:style w:type="paragraph" w:customStyle="1" w:styleId="affff1">
    <w:name w:val="Абзаца"/>
    <w:basedOn w:val="a1"/>
    <w:link w:val="affff2"/>
    <w:rsid w:val="007958C2"/>
    <w:pPr>
      <w:ind w:firstLine="709"/>
      <w:jc w:val="both"/>
    </w:pPr>
    <w:rPr>
      <w:rFonts w:eastAsia="MS Mincho"/>
      <w:sz w:val="28"/>
      <w:szCs w:val="28"/>
    </w:rPr>
  </w:style>
  <w:style w:type="character" w:customStyle="1" w:styleId="affff2">
    <w:name w:val="Абзаца Знак"/>
    <w:link w:val="affff1"/>
    <w:rsid w:val="007958C2"/>
    <w:rPr>
      <w:rFonts w:eastAsia="MS Mincho"/>
      <w:sz w:val="28"/>
      <w:szCs w:val="28"/>
      <w:lang w:eastAsia="ru-RU"/>
    </w:rPr>
  </w:style>
  <w:style w:type="character" w:customStyle="1" w:styleId="hpsatn">
    <w:name w:val="hps atn"/>
    <w:basedOn w:val="a2"/>
    <w:rsid w:val="007958C2"/>
  </w:style>
  <w:style w:type="character" w:customStyle="1" w:styleId="rvts9">
    <w:name w:val="rvts9"/>
    <w:basedOn w:val="a2"/>
    <w:rsid w:val="007958C2"/>
  </w:style>
  <w:style w:type="paragraph" w:customStyle="1" w:styleId="ConsPlusCell">
    <w:name w:val="ConsPlusCell"/>
    <w:rsid w:val="007958C2"/>
    <w:pPr>
      <w:widowControl w:val="0"/>
      <w:autoSpaceDE w:val="0"/>
      <w:autoSpaceDN w:val="0"/>
      <w:adjustRightInd w:val="0"/>
      <w:jc w:val="left"/>
    </w:pPr>
    <w:rPr>
      <w:rFonts w:ascii="Arial" w:eastAsia="Times New Roman" w:hAnsi="Arial" w:cs="Arial"/>
      <w:sz w:val="20"/>
      <w:szCs w:val="20"/>
      <w:lang w:eastAsia="ru-RU"/>
    </w:rPr>
  </w:style>
  <w:style w:type="paragraph" w:customStyle="1" w:styleId="style1">
    <w:name w:val="style1"/>
    <w:basedOn w:val="a1"/>
    <w:rsid w:val="007958C2"/>
    <w:pPr>
      <w:spacing w:before="100" w:beforeAutospacing="1" w:after="100" w:afterAutospacing="1"/>
    </w:pPr>
    <w:rPr>
      <w:rFonts w:ascii="Verdana" w:hAnsi="Verdana"/>
      <w:sz w:val="20"/>
      <w:szCs w:val="20"/>
    </w:rPr>
  </w:style>
  <w:style w:type="paragraph" w:customStyle="1" w:styleId="42">
    <w:name w:val="Знак Знак4 Знак Знак Знак Знак"/>
    <w:basedOn w:val="a1"/>
    <w:rsid w:val="007958C2"/>
    <w:rPr>
      <w:rFonts w:ascii="MT Extra" w:hAnsi="MT Extra" w:cs="MT Extra"/>
      <w:sz w:val="20"/>
      <w:szCs w:val="20"/>
      <w:lang w:val="en-US" w:eastAsia="en-US"/>
    </w:rPr>
  </w:style>
  <w:style w:type="paragraph" w:customStyle="1" w:styleId="Char">
    <w:name w:val="Char"/>
    <w:basedOn w:val="a1"/>
    <w:rsid w:val="007958C2"/>
    <w:pPr>
      <w:spacing w:after="160" w:line="240" w:lineRule="exact"/>
    </w:pPr>
    <w:rPr>
      <w:rFonts w:ascii="Arial" w:hAnsi="Arial" w:cs="Arial"/>
      <w:sz w:val="20"/>
      <w:szCs w:val="20"/>
      <w:lang w:val="en-US" w:eastAsia="en-US"/>
    </w:rPr>
  </w:style>
  <w:style w:type="character" w:customStyle="1" w:styleId="A16">
    <w:name w:val="A16"/>
    <w:rsid w:val="007958C2"/>
    <w:rPr>
      <w:rFonts w:cs="OfficinaSerifC"/>
      <w:color w:val="000000"/>
      <w:sz w:val="17"/>
      <w:szCs w:val="17"/>
    </w:rPr>
  </w:style>
  <w:style w:type="paragraph" w:styleId="affff3">
    <w:name w:val="Subtitle"/>
    <w:basedOn w:val="a1"/>
    <w:link w:val="affff4"/>
    <w:qFormat/>
    <w:rsid w:val="007958C2"/>
    <w:pPr>
      <w:spacing w:line="360" w:lineRule="auto"/>
    </w:pPr>
    <w:rPr>
      <w:sz w:val="28"/>
      <w:szCs w:val="20"/>
    </w:rPr>
  </w:style>
  <w:style w:type="character" w:customStyle="1" w:styleId="affff4">
    <w:name w:val="Подзаголовок Знак"/>
    <w:basedOn w:val="a2"/>
    <w:link w:val="affff3"/>
    <w:rsid w:val="007958C2"/>
    <w:rPr>
      <w:rFonts w:eastAsia="Times New Roman"/>
      <w:sz w:val="28"/>
      <w:szCs w:val="20"/>
      <w:lang w:eastAsia="ru-RU"/>
    </w:rPr>
  </w:style>
  <w:style w:type="paragraph" w:customStyle="1" w:styleId="15">
    <w:name w:val="Заголовок1"/>
    <w:basedOn w:val="a1"/>
    <w:next w:val="1"/>
    <w:rsid w:val="007958C2"/>
    <w:pPr>
      <w:spacing w:before="120" w:after="120"/>
    </w:pPr>
    <w:rPr>
      <w:rFonts w:ascii="Arial" w:hAnsi="Arial"/>
      <w:sz w:val="20"/>
    </w:rPr>
  </w:style>
  <w:style w:type="character" w:customStyle="1" w:styleId="FontStyle12">
    <w:name w:val="Font Style12"/>
    <w:rsid w:val="007958C2"/>
    <w:rPr>
      <w:rFonts w:ascii="Bookman Old Style" w:hAnsi="Bookman Old Style" w:cs="Bookman Old Style"/>
      <w:sz w:val="18"/>
      <w:szCs w:val="18"/>
    </w:rPr>
  </w:style>
  <w:style w:type="character" w:customStyle="1" w:styleId="FontStyle34">
    <w:name w:val="Font Style34"/>
    <w:rsid w:val="007958C2"/>
    <w:rPr>
      <w:rFonts w:ascii="Franklin Gothic Medium" w:hAnsi="Franklin Gothic Medium" w:cs="Franklin Gothic Medium"/>
      <w:sz w:val="16"/>
      <w:szCs w:val="16"/>
    </w:rPr>
  </w:style>
  <w:style w:type="paragraph" w:customStyle="1" w:styleId="Style10">
    <w:name w:val="Style1"/>
    <w:basedOn w:val="a1"/>
    <w:rsid w:val="007958C2"/>
    <w:pPr>
      <w:widowControl w:val="0"/>
      <w:suppressAutoHyphens/>
      <w:autoSpaceDE w:val="0"/>
      <w:spacing w:line="267" w:lineRule="exact"/>
      <w:jc w:val="both"/>
    </w:pPr>
    <w:rPr>
      <w:rFonts w:ascii="Bookman Old Style" w:hAnsi="Bookman Old Style" w:cs="Bookman Old Style"/>
      <w:lang w:eastAsia="zh-CN"/>
    </w:rPr>
  </w:style>
  <w:style w:type="character" w:customStyle="1" w:styleId="Heading1Char">
    <w:name w:val="Heading 1 Char"/>
    <w:locked/>
    <w:rsid w:val="007958C2"/>
    <w:rPr>
      <w:rFonts w:ascii="Cambria" w:eastAsia="Calibri" w:hAnsi="Cambria"/>
      <w:b/>
      <w:bCs/>
      <w:color w:val="365F91"/>
      <w:sz w:val="28"/>
      <w:szCs w:val="28"/>
      <w:lang w:val="ru-RU" w:eastAsia="ru-RU" w:bidi="ar-SA"/>
    </w:rPr>
  </w:style>
  <w:style w:type="character" w:customStyle="1" w:styleId="Heading2Char">
    <w:name w:val="Heading 2 Char"/>
    <w:locked/>
    <w:rsid w:val="007958C2"/>
    <w:rPr>
      <w:rFonts w:ascii="Cambria" w:eastAsia="Calibri" w:hAnsi="Cambria"/>
      <w:b/>
      <w:bCs/>
      <w:color w:val="4F81BD"/>
      <w:sz w:val="26"/>
      <w:szCs w:val="26"/>
      <w:lang w:val="ru-RU" w:eastAsia="ru-RU" w:bidi="ar-SA"/>
    </w:rPr>
  </w:style>
  <w:style w:type="character" w:customStyle="1" w:styleId="HeaderChar">
    <w:name w:val="Header Char"/>
    <w:locked/>
    <w:rsid w:val="007958C2"/>
    <w:rPr>
      <w:rFonts w:eastAsia="Calibri"/>
      <w:sz w:val="24"/>
      <w:szCs w:val="24"/>
      <w:lang w:val="ru-RU" w:eastAsia="ru-RU" w:bidi="ar-SA"/>
    </w:rPr>
  </w:style>
  <w:style w:type="paragraph" w:customStyle="1" w:styleId="16">
    <w:name w:val="Заголовок оглавления1"/>
    <w:basedOn w:val="1"/>
    <w:next w:val="a1"/>
    <w:rsid w:val="007958C2"/>
    <w:pPr>
      <w:keepLines/>
      <w:spacing w:before="480" w:after="0" w:line="276" w:lineRule="auto"/>
      <w:outlineLvl w:val="9"/>
    </w:pPr>
    <w:rPr>
      <w:rFonts w:ascii="Cambria" w:eastAsia="Calibri" w:hAnsi="Cambria" w:cs="Times New Roman"/>
      <w:color w:val="365F91"/>
      <w:kern w:val="0"/>
      <w:sz w:val="28"/>
      <w:szCs w:val="28"/>
      <w:lang w:eastAsia="en-US"/>
    </w:rPr>
  </w:style>
  <w:style w:type="character" w:customStyle="1" w:styleId="affff5">
    <w:name w:val="Колонтитул_"/>
    <w:rsid w:val="007958C2"/>
    <w:rPr>
      <w:rFonts w:ascii="Sylfaen" w:eastAsia="Times New Roman" w:hAnsi="Sylfaen" w:cs="Sylfaen"/>
      <w:i/>
      <w:iCs/>
      <w:sz w:val="52"/>
      <w:szCs w:val="52"/>
      <w:u w:val="none"/>
    </w:rPr>
  </w:style>
  <w:style w:type="character" w:customStyle="1" w:styleId="FrankRuehl">
    <w:name w:val="Колонтитул + FrankRuehl"/>
    <w:aliases w:val="33 pt,Не курсив"/>
    <w:rsid w:val="007958C2"/>
    <w:rPr>
      <w:rFonts w:ascii="FrankRuehl" w:eastAsia="Times New Roman" w:hAnsi="FrankRuehl" w:cs="FrankRuehl"/>
      <w:i/>
      <w:iCs/>
      <w:color w:val="000000"/>
      <w:spacing w:val="0"/>
      <w:w w:val="100"/>
      <w:position w:val="0"/>
      <w:sz w:val="66"/>
      <w:szCs w:val="66"/>
      <w:u w:val="none"/>
      <w:lang w:val="ru-RU" w:eastAsia="ru-RU" w:bidi="he-IL"/>
    </w:rPr>
  </w:style>
  <w:style w:type="character" w:customStyle="1" w:styleId="affff6">
    <w:name w:val="Колонтитул"/>
    <w:rsid w:val="007958C2"/>
    <w:rPr>
      <w:rFonts w:ascii="Sylfaen" w:eastAsia="Times New Roman" w:hAnsi="Sylfaen" w:cs="Sylfaen"/>
      <w:i/>
      <w:iCs/>
      <w:color w:val="000000"/>
      <w:spacing w:val="0"/>
      <w:w w:val="100"/>
      <w:position w:val="0"/>
      <w:sz w:val="52"/>
      <w:szCs w:val="52"/>
      <w:u w:val="none"/>
      <w:lang w:val="ru-RU" w:eastAsia="ru-RU"/>
    </w:rPr>
  </w:style>
  <w:style w:type="character" w:customStyle="1" w:styleId="affff7">
    <w:name w:val="Основной текст_"/>
    <w:link w:val="26"/>
    <w:locked/>
    <w:rsid w:val="007958C2"/>
    <w:rPr>
      <w:rFonts w:ascii="Sylfaen" w:hAnsi="Sylfaen"/>
      <w:spacing w:val="20"/>
      <w:sz w:val="64"/>
      <w:szCs w:val="64"/>
      <w:shd w:val="clear" w:color="auto" w:fill="FFFFFF"/>
    </w:rPr>
  </w:style>
  <w:style w:type="paragraph" w:customStyle="1" w:styleId="26">
    <w:name w:val="Основной текст2"/>
    <w:basedOn w:val="a1"/>
    <w:link w:val="affff7"/>
    <w:rsid w:val="007958C2"/>
    <w:pPr>
      <w:widowControl w:val="0"/>
      <w:shd w:val="clear" w:color="auto" w:fill="FFFFFF"/>
      <w:spacing w:before="1020" w:line="668" w:lineRule="exact"/>
      <w:jc w:val="both"/>
    </w:pPr>
    <w:rPr>
      <w:rFonts w:ascii="Sylfaen" w:eastAsiaTheme="minorHAnsi" w:hAnsi="Sylfaen"/>
      <w:spacing w:val="20"/>
      <w:sz w:val="64"/>
      <w:szCs w:val="64"/>
      <w:shd w:val="clear" w:color="auto" w:fill="FFFFFF"/>
      <w:lang w:eastAsia="en-US"/>
    </w:rPr>
  </w:style>
  <w:style w:type="character" w:customStyle="1" w:styleId="35">
    <w:name w:val="Основной текст (3)_"/>
    <w:link w:val="36"/>
    <w:locked/>
    <w:rsid w:val="007958C2"/>
    <w:rPr>
      <w:rFonts w:ascii="Sylfaen" w:hAnsi="Sylfaen"/>
      <w:b/>
      <w:bCs/>
      <w:i/>
      <w:iCs/>
      <w:spacing w:val="-20"/>
      <w:sz w:val="68"/>
      <w:szCs w:val="68"/>
      <w:shd w:val="clear" w:color="auto" w:fill="FFFFFF"/>
    </w:rPr>
  </w:style>
  <w:style w:type="paragraph" w:customStyle="1" w:styleId="36">
    <w:name w:val="Основной текст (3)"/>
    <w:basedOn w:val="a1"/>
    <w:link w:val="35"/>
    <w:rsid w:val="007958C2"/>
    <w:pPr>
      <w:widowControl w:val="0"/>
      <w:shd w:val="clear" w:color="auto" w:fill="FFFFFF"/>
      <w:spacing w:before="1140" w:after="480" w:line="240" w:lineRule="atLeast"/>
    </w:pPr>
    <w:rPr>
      <w:rFonts w:ascii="Sylfaen" w:eastAsiaTheme="minorHAnsi" w:hAnsi="Sylfaen"/>
      <w:b/>
      <w:bCs/>
      <w:i/>
      <w:iCs/>
      <w:spacing w:val="-20"/>
      <w:sz w:val="68"/>
      <w:szCs w:val="68"/>
      <w:shd w:val="clear" w:color="auto" w:fill="FFFFFF"/>
      <w:lang w:eastAsia="en-US"/>
    </w:rPr>
  </w:style>
  <w:style w:type="character" w:customStyle="1" w:styleId="332pt">
    <w:name w:val="Основной текст (3) + 32 pt"/>
    <w:aliases w:val="Не полужирный,Не курсив1,Интервал 1 pt"/>
    <w:rsid w:val="007958C2"/>
    <w:rPr>
      <w:rFonts w:ascii="Sylfaen" w:hAnsi="Sylfaen"/>
      <w:b/>
      <w:bCs/>
      <w:i/>
      <w:iCs/>
      <w:color w:val="000000"/>
      <w:spacing w:val="20"/>
      <w:w w:val="100"/>
      <w:position w:val="0"/>
      <w:sz w:val="64"/>
      <w:szCs w:val="64"/>
      <w:shd w:val="clear" w:color="auto" w:fill="FFFFFF"/>
      <w:lang w:val="ru-RU" w:eastAsia="ru-RU" w:bidi="ar-SA"/>
    </w:rPr>
  </w:style>
  <w:style w:type="character" w:customStyle="1" w:styleId="34pt">
    <w:name w:val="Основной текст + 34 pt"/>
    <w:aliases w:val="Полужирный,Курсив,Интервал -1 pt"/>
    <w:rsid w:val="007958C2"/>
    <w:rPr>
      <w:rFonts w:ascii="Sylfaen" w:hAnsi="Sylfaen"/>
      <w:b/>
      <w:bCs/>
      <w:i/>
      <w:iCs/>
      <w:color w:val="000000"/>
      <w:spacing w:val="-20"/>
      <w:w w:val="100"/>
      <w:position w:val="0"/>
      <w:sz w:val="68"/>
      <w:szCs w:val="68"/>
      <w:shd w:val="clear" w:color="auto" w:fill="FFFFFF"/>
      <w:lang w:val="ru-RU" w:eastAsia="ru-RU" w:bidi="ar-SA"/>
    </w:rPr>
  </w:style>
  <w:style w:type="character" w:customStyle="1" w:styleId="affff8">
    <w:name w:val="Основной текст + Полужирный"/>
    <w:aliases w:val="Интервал 0 pt"/>
    <w:rsid w:val="007958C2"/>
    <w:rPr>
      <w:rFonts w:ascii="Sylfaen" w:hAnsi="Sylfaen"/>
      <w:b/>
      <w:bCs/>
      <w:color w:val="000000"/>
      <w:spacing w:val="0"/>
      <w:w w:val="100"/>
      <w:position w:val="0"/>
      <w:sz w:val="64"/>
      <w:szCs w:val="64"/>
      <w:shd w:val="clear" w:color="auto" w:fill="FFFFFF"/>
      <w:lang w:val="ru-RU" w:eastAsia="ru-RU" w:bidi="ar-SA"/>
    </w:rPr>
  </w:style>
  <w:style w:type="character" w:customStyle="1" w:styleId="43">
    <w:name w:val="Основной текст (4)_"/>
    <w:link w:val="44"/>
    <w:locked/>
    <w:rsid w:val="007958C2"/>
    <w:rPr>
      <w:rFonts w:ascii="Sylfaen" w:hAnsi="Sylfaen"/>
      <w:spacing w:val="10"/>
      <w:sz w:val="50"/>
      <w:szCs w:val="50"/>
      <w:shd w:val="clear" w:color="auto" w:fill="FFFFFF"/>
    </w:rPr>
  </w:style>
  <w:style w:type="paragraph" w:customStyle="1" w:styleId="44">
    <w:name w:val="Основной текст (4)"/>
    <w:basedOn w:val="a1"/>
    <w:link w:val="43"/>
    <w:rsid w:val="007958C2"/>
    <w:pPr>
      <w:widowControl w:val="0"/>
      <w:shd w:val="clear" w:color="auto" w:fill="FFFFFF"/>
      <w:spacing w:before="420" w:line="548" w:lineRule="exact"/>
      <w:ind w:firstLine="1000"/>
      <w:jc w:val="both"/>
    </w:pPr>
    <w:rPr>
      <w:rFonts w:ascii="Sylfaen" w:eastAsiaTheme="minorHAnsi" w:hAnsi="Sylfaen"/>
      <w:spacing w:val="10"/>
      <w:sz w:val="50"/>
      <w:szCs w:val="50"/>
      <w:shd w:val="clear" w:color="auto" w:fill="FFFFFF"/>
      <w:lang w:eastAsia="en-US"/>
    </w:rPr>
  </w:style>
  <w:style w:type="character" w:customStyle="1" w:styleId="40pt">
    <w:name w:val="Основной текст (4) + Интервал 0 pt"/>
    <w:rsid w:val="007958C2"/>
    <w:rPr>
      <w:rFonts w:ascii="Sylfaen" w:hAnsi="Sylfaen"/>
      <w:color w:val="000000"/>
      <w:spacing w:val="0"/>
      <w:w w:val="100"/>
      <w:position w:val="0"/>
      <w:sz w:val="50"/>
      <w:szCs w:val="50"/>
      <w:shd w:val="clear" w:color="auto" w:fill="FFFFFF"/>
      <w:lang w:val="ru-RU" w:eastAsia="ru-RU" w:bidi="ar-SA"/>
    </w:rPr>
  </w:style>
  <w:style w:type="character" w:customStyle="1" w:styleId="51">
    <w:name w:val="Основной текст (5)_"/>
    <w:link w:val="52"/>
    <w:locked/>
    <w:rsid w:val="007958C2"/>
    <w:rPr>
      <w:rFonts w:ascii="Bookman Old Style" w:hAnsi="Bookman Old Style"/>
      <w:sz w:val="8"/>
      <w:szCs w:val="8"/>
      <w:shd w:val="clear" w:color="auto" w:fill="FFFFFF"/>
    </w:rPr>
  </w:style>
  <w:style w:type="paragraph" w:customStyle="1" w:styleId="52">
    <w:name w:val="Основной текст (5)"/>
    <w:basedOn w:val="a1"/>
    <w:link w:val="51"/>
    <w:rsid w:val="007958C2"/>
    <w:pPr>
      <w:widowControl w:val="0"/>
      <w:shd w:val="clear" w:color="auto" w:fill="FFFFFF"/>
      <w:spacing w:after="120" w:line="240" w:lineRule="atLeast"/>
    </w:pPr>
    <w:rPr>
      <w:rFonts w:ascii="Bookman Old Style" w:eastAsiaTheme="minorHAnsi" w:hAnsi="Bookman Old Style"/>
      <w:sz w:val="8"/>
      <w:szCs w:val="8"/>
      <w:shd w:val="clear" w:color="auto" w:fill="FFFFFF"/>
      <w:lang w:eastAsia="en-US"/>
    </w:rPr>
  </w:style>
  <w:style w:type="character" w:customStyle="1" w:styleId="-3pt">
    <w:name w:val="Основной текст + Интервал -3 pt"/>
    <w:rsid w:val="007958C2"/>
    <w:rPr>
      <w:rFonts w:ascii="Sylfaen" w:hAnsi="Sylfaen"/>
      <w:color w:val="000000"/>
      <w:spacing w:val="-60"/>
      <w:w w:val="100"/>
      <w:position w:val="0"/>
      <w:sz w:val="64"/>
      <w:szCs w:val="64"/>
      <w:shd w:val="clear" w:color="auto" w:fill="FFFFFF"/>
      <w:lang w:val="ru-RU" w:eastAsia="ru-RU" w:bidi="ar-SA"/>
    </w:rPr>
  </w:style>
  <w:style w:type="character" w:customStyle="1" w:styleId="17">
    <w:name w:val="Основной текст1"/>
    <w:rsid w:val="007958C2"/>
    <w:rPr>
      <w:rFonts w:ascii="Sylfaen" w:hAnsi="Sylfaen"/>
      <w:color w:val="000000"/>
      <w:spacing w:val="20"/>
      <w:w w:val="100"/>
      <w:position w:val="0"/>
      <w:sz w:val="64"/>
      <w:szCs w:val="64"/>
      <w:u w:val="single"/>
      <w:shd w:val="clear" w:color="auto" w:fill="FFFFFF"/>
      <w:lang w:val="ru-RU" w:eastAsia="ru-RU" w:bidi="ar-SA"/>
    </w:rPr>
  </w:style>
  <w:style w:type="character" w:customStyle="1" w:styleId="BodyTextIndentChar">
    <w:name w:val="Body Text Indent Char"/>
    <w:locked/>
    <w:rsid w:val="007958C2"/>
    <w:rPr>
      <w:rFonts w:eastAsia="Calibri"/>
      <w:sz w:val="28"/>
      <w:lang w:val="ru-RU" w:eastAsia="ru-RU" w:bidi="ar-SA"/>
    </w:rPr>
  </w:style>
  <w:style w:type="character" w:customStyle="1" w:styleId="18">
    <w:name w:val="Заголовок №1_"/>
    <w:link w:val="19"/>
    <w:locked/>
    <w:rsid w:val="007958C2"/>
    <w:rPr>
      <w:b/>
      <w:bCs/>
      <w:spacing w:val="-10"/>
      <w:sz w:val="64"/>
      <w:szCs w:val="64"/>
      <w:shd w:val="clear" w:color="auto" w:fill="FFFFFF"/>
    </w:rPr>
  </w:style>
  <w:style w:type="paragraph" w:customStyle="1" w:styleId="19">
    <w:name w:val="Заголовок №1"/>
    <w:basedOn w:val="a1"/>
    <w:link w:val="18"/>
    <w:rsid w:val="007958C2"/>
    <w:pPr>
      <w:widowControl w:val="0"/>
      <w:shd w:val="clear" w:color="auto" w:fill="FFFFFF"/>
      <w:spacing w:line="668" w:lineRule="exact"/>
      <w:ind w:firstLine="1040"/>
      <w:jc w:val="both"/>
      <w:outlineLvl w:val="0"/>
    </w:pPr>
    <w:rPr>
      <w:rFonts w:eastAsiaTheme="minorHAnsi"/>
      <w:b/>
      <w:bCs/>
      <w:spacing w:val="-10"/>
      <w:sz w:val="64"/>
      <w:szCs w:val="64"/>
      <w:shd w:val="clear" w:color="auto" w:fill="FFFFFF"/>
      <w:lang w:eastAsia="en-US"/>
    </w:rPr>
  </w:style>
  <w:style w:type="character" w:customStyle="1" w:styleId="1a">
    <w:name w:val="Заголовок №1 + Не полужирный"/>
    <w:aliases w:val="Интервал 1 pt1"/>
    <w:rsid w:val="007958C2"/>
    <w:rPr>
      <w:b/>
      <w:bCs/>
      <w:color w:val="000000"/>
      <w:spacing w:val="20"/>
      <w:w w:val="100"/>
      <w:position w:val="0"/>
      <w:sz w:val="64"/>
      <w:szCs w:val="64"/>
      <w:shd w:val="clear" w:color="auto" w:fill="FFFFFF"/>
      <w:lang w:val="ru-RU" w:eastAsia="ru-RU" w:bidi="ar-SA"/>
    </w:rPr>
  </w:style>
  <w:style w:type="character" w:customStyle="1" w:styleId="27">
    <w:name w:val="Основной текст (2)_"/>
    <w:link w:val="28"/>
    <w:locked/>
    <w:rsid w:val="007958C2"/>
    <w:rPr>
      <w:i/>
      <w:iCs/>
      <w:spacing w:val="40"/>
      <w:sz w:val="70"/>
      <w:szCs w:val="70"/>
      <w:shd w:val="clear" w:color="auto" w:fill="FFFFFF"/>
    </w:rPr>
  </w:style>
  <w:style w:type="paragraph" w:customStyle="1" w:styleId="28">
    <w:name w:val="Основной текст (2)"/>
    <w:basedOn w:val="a1"/>
    <w:link w:val="27"/>
    <w:rsid w:val="007958C2"/>
    <w:pPr>
      <w:widowControl w:val="0"/>
      <w:shd w:val="clear" w:color="auto" w:fill="FFFFFF"/>
      <w:spacing w:before="300" w:line="240" w:lineRule="atLeast"/>
      <w:jc w:val="both"/>
    </w:pPr>
    <w:rPr>
      <w:rFonts w:eastAsiaTheme="minorHAnsi"/>
      <w:i/>
      <w:iCs/>
      <w:spacing w:val="40"/>
      <w:sz w:val="70"/>
      <w:szCs w:val="70"/>
      <w:shd w:val="clear" w:color="auto" w:fill="FFFFFF"/>
      <w:lang w:eastAsia="en-US"/>
    </w:rPr>
  </w:style>
  <w:style w:type="character" w:customStyle="1" w:styleId="2Exact">
    <w:name w:val="Основной текст (2) Exact"/>
    <w:rsid w:val="007958C2"/>
    <w:rPr>
      <w:rFonts w:ascii="Times New Roman" w:hAnsi="Times New Roman" w:cs="Times New Roman"/>
      <w:i/>
      <w:iCs/>
      <w:spacing w:val="40"/>
      <w:sz w:val="66"/>
      <w:szCs w:val="66"/>
      <w:u w:val="none"/>
      <w:lang w:val="en-US" w:eastAsia="en-US"/>
    </w:rPr>
  </w:style>
  <w:style w:type="character" w:customStyle="1" w:styleId="3Exact">
    <w:name w:val="Основной текст (3) Exact"/>
    <w:rsid w:val="007958C2"/>
    <w:rPr>
      <w:rFonts w:ascii="Times New Roman" w:hAnsi="Times New Roman" w:cs="Times New Roman"/>
      <w:i/>
      <w:iCs/>
      <w:sz w:val="106"/>
      <w:szCs w:val="106"/>
      <w:u w:val="none"/>
    </w:rPr>
  </w:style>
  <w:style w:type="character" w:customStyle="1" w:styleId="3ArialNarrow">
    <w:name w:val="Основной текст (3) + Arial Narrow"/>
    <w:aliases w:val="46 pt Exact"/>
    <w:rsid w:val="007958C2"/>
    <w:rPr>
      <w:rFonts w:ascii="Arial Narrow" w:eastAsia="Times New Roman" w:hAnsi="Arial Narrow" w:cs="Arial Narrow"/>
      <w:i/>
      <w:iCs/>
      <w:color w:val="000000"/>
      <w:spacing w:val="0"/>
      <w:w w:val="100"/>
      <w:position w:val="0"/>
      <w:sz w:val="92"/>
      <w:szCs w:val="92"/>
      <w:u w:val="none"/>
      <w:lang w:val="ru-RU" w:eastAsia="ru-RU"/>
    </w:rPr>
  </w:style>
  <w:style w:type="character" w:customStyle="1" w:styleId="35pt">
    <w:name w:val="Основной текст + 35 pt"/>
    <w:aliases w:val="Курсив1,Интервал 2 pt"/>
    <w:rsid w:val="007958C2"/>
    <w:rPr>
      <w:rFonts w:ascii="Times New Roman" w:hAnsi="Times New Roman" w:cs="Times New Roman"/>
      <w:i/>
      <w:iCs/>
      <w:color w:val="000000"/>
      <w:spacing w:val="40"/>
      <w:w w:val="100"/>
      <w:position w:val="0"/>
      <w:sz w:val="70"/>
      <w:szCs w:val="70"/>
      <w:u w:val="none"/>
      <w:shd w:val="clear" w:color="auto" w:fill="FFFFFF"/>
      <w:lang w:val="ru-RU" w:eastAsia="ru-RU" w:bidi="ar-SA"/>
    </w:rPr>
  </w:style>
  <w:style w:type="character" w:customStyle="1" w:styleId="4pt">
    <w:name w:val="Основной текст + Интервал 4 pt"/>
    <w:rsid w:val="007958C2"/>
    <w:rPr>
      <w:rFonts w:ascii="Times New Roman" w:hAnsi="Times New Roman" w:cs="Times New Roman"/>
      <w:color w:val="000000"/>
      <w:spacing w:val="90"/>
      <w:w w:val="100"/>
      <w:position w:val="0"/>
      <w:sz w:val="64"/>
      <w:szCs w:val="64"/>
      <w:u w:val="none"/>
      <w:shd w:val="clear" w:color="auto" w:fill="FFFFFF"/>
      <w:lang w:val="en-US" w:eastAsia="en-US" w:bidi="ar-SA"/>
    </w:rPr>
  </w:style>
  <w:style w:type="character" w:customStyle="1" w:styleId="45">
    <w:name w:val="Основной текст (4) + Полужирный"/>
    <w:aliases w:val="Интервал 0 pt1"/>
    <w:rsid w:val="007958C2"/>
    <w:rPr>
      <w:rFonts w:ascii="Times New Roman" w:hAnsi="Times New Roman" w:cs="Times New Roman"/>
      <w:b/>
      <w:bCs/>
      <w:color w:val="000000"/>
      <w:spacing w:val="0"/>
      <w:w w:val="100"/>
      <w:position w:val="0"/>
      <w:sz w:val="50"/>
      <w:szCs w:val="50"/>
      <w:u w:val="none"/>
      <w:shd w:val="clear" w:color="auto" w:fill="FFFFFF"/>
      <w:lang w:val="ru-RU" w:eastAsia="ru-RU" w:bidi="ar-SA"/>
    </w:rPr>
  </w:style>
  <w:style w:type="paragraph" w:customStyle="1" w:styleId="style3">
    <w:name w:val="style3"/>
    <w:basedOn w:val="a1"/>
    <w:rsid w:val="007958C2"/>
    <w:pPr>
      <w:spacing w:before="100" w:beforeAutospacing="1" w:after="100" w:afterAutospacing="1"/>
    </w:pPr>
    <w:rPr>
      <w:rFonts w:eastAsia="Calibri"/>
    </w:rPr>
  </w:style>
  <w:style w:type="paragraph" w:customStyle="1" w:styleId="style2">
    <w:name w:val="style2"/>
    <w:basedOn w:val="a1"/>
    <w:rsid w:val="007958C2"/>
    <w:pPr>
      <w:spacing w:before="100" w:beforeAutospacing="1" w:after="100" w:afterAutospacing="1"/>
    </w:pPr>
    <w:rPr>
      <w:rFonts w:eastAsia="Calibri"/>
    </w:rPr>
  </w:style>
  <w:style w:type="paragraph" w:customStyle="1" w:styleId="a50">
    <w:name w:val="a5"/>
    <w:basedOn w:val="a1"/>
    <w:rsid w:val="007958C2"/>
    <w:pPr>
      <w:spacing w:before="100" w:beforeAutospacing="1" w:after="100" w:afterAutospacing="1"/>
    </w:pPr>
    <w:rPr>
      <w:rFonts w:eastAsia="Calibri"/>
    </w:rPr>
  </w:style>
  <w:style w:type="character" w:customStyle="1" w:styleId="hl">
    <w:name w:val="hl"/>
    <w:rsid w:val="007958C2"/>
    <w:rPr>
      <w:rFonts w:cs="Times New Roman"/>
    </w:rPr>
  </w:style>
  <w:style w:type="paragraph" w:styleId="37">
    <w:name w:val="toc 3"/>
    <w:basedOn w:val="a1"/>
    <w:next w:val="a1"/>
    <w:autoRedefine/>
    <w:uiPriority w:val="39"/>
    <w:qFormat/>
    <w:rsid w:val="007958C2"/>
    <w:pPr>
      <w:spacing w:after="100"/>
      <w:ind w:left="480"/>
    </w:pPr>
    <w:rPr>
      <w:rFonts w:eastAsia="Calibri"/>
    </w:rPr>
  </w:style>
  <w:style w:type="character" w:customStyle="1" w:styleId="1b">
    <w:name w:val="Обычный1 Знак"/>
    <w:aliases w:val="Footnote Знак,Fussnote Знак,Текст сноски-FN Знак,single space Знак,footnote text Знак,Footnote Text Char Знак Знак Знак,Footnote Text Char Знак Знак1,Footnote Text Char Знак1,Текст сноски Знак Знак Char Знак,Texto de nota al pie Char Знак"/>
    <w:locked/>
    <w:rsid w:val="007958C2"/>
    <w:rPr>
      <w:lang w:val="ru-RU" w:eastAsia="ru-RU" w:bidi="ar-SA"/>
    </w:rPr>
  </w:style>
  <w:style w:type="character" w:customStyle="1" w:styleId="shorttext">
    <w:name w:val="short_text"/>
    <w:rsid w:val="007958C2"/>
  </w:style>
  <w:style w:type="character" w:customStyle="1" w:styleId="1c">
    <w:name w:val="Стиль1 Знак"/>
    <w:link w:val="1d"/>
    <w:locked/>
    <w:rsid w:val="007958C2"/>
    <w:rPr>
      <w:rFonts w:ascii="Calibri" w:eastAsia="Calibri" w:hAnsi="Calibri"/>
      <w:sz w:val="28"/>
      <w:szCs w:val="28"/>
      <w:lang w:eastAsia="ru-RU"/>
    </w:rPr>
  </w:style>
  <w:style w:type="paragraph" w:customStyle="1" w:styleId="1d">
    <w:name w:val="Стиль1"/>
    <w:basedOn w:val="a1"/>
    <w:link w:val="1c"/>
    <w:qFormat/>
    <w:rsid w:val="007958C2"/>
    <w:pPr>
      <w:ind w:firstLine="708"/>
    </w:pPr>
    <w:rPr>
      <w:rFonts w:ascii="Calibri" w:eastAsia="Calibri" w:hAnsi="Calibri"/>
      <w:sz w:val="28"/>
      <w:szCs w:val="28"/>
    </w:rPr>
  </w:style>
  <w:style w:type="paragraph" w:customStyle="1" w:styleId="Style20">
    <w:name w:val="Style2"/>
    <w:basedOn w:val="a1"/>
    <w:rsid w:val="007958C2"/>
    <w:pPr>
      <w:widowControl w:val="0"/>
      <w:autoSpaceDE w:val="0"/>
      <w:autoSpaceDN w:val="0"/>
      <w:adjustRightInd w:val="0"/>
      <w:spacing w:line="255" w:lineRule="exact"/>
      <w:ind w:firstLine="658"/>
      <w:jc w:val="both"/>
    </w:pPr>
  </w:style>
  <w:style w:type="paragraph" w:styleId="1e">
    <w:name w:val="index 1"/>
    <w:basedOn w:val="a1"/>
    <w:next w:val="a1"/>
    <w:rsid w:val="007958C2"/>
    <w:rPr>
      <w:rFonts w:ascii="Arial" w:hAnsi="Arial" w:cs="Arial"/>
      <w:sz w:val="14"/>
      <w:szCs w:val="20"/>
      <w:lang w:eastAsia="zh-CN"/>
    </w:rPr>
  </w:style>
  <w:style w:type="paragraph" w:customStyle="1" w:styleId="53">
    <w:name w:val="заголовок 5"/>
    <w:basedOn w:val="a1"/>
    <w:next w:val="a1"/>
    <w:rsid w:val="007958C2"/>
    <w:pPr>
      <w:keepNext/>
      <w:widowControl w:val="0"/>
      <w:spacing w:before="40" w:line="160" w:lineRule="exact"/>
      <w:ind w:left="113"/>
      <w:jc w:val="both"/>
    </w:pPr>
    <w:rPr>
      <w:b/>
      <w:sz w:val="16"/>
      <w:szCs w:val="20"/>
      <w:lang w:eastAsia="zh-CN"/>
    </w:rPr>
  </w:style>
  <w:style w:type="paragraph" w:customStyle="1" w:styleId="1f">
    <w:name w:val="Обычный (веб)1"/>
    <w:basedOn w:val="a1"/>
    <w:rsid w:val="007958C2"/>
    <w:pPr>
      <w:suppressAutoHyphens/>
      <w:spacing w:before="280" w:after="280" w:line="100" w:lineRule="atLeast"/>
    </w:pPr>
    <w:rPr>
      <w:kern w:val="1"/>
      <w:lang w:eastAsia="zh-CN"/>
    </w:rPr>
  </w:style>
  <w:style w:type="paragraph" w:styleId="affff9">
    <w:name w:val="No Spacing"/>
    <w:uiPriority w:val="1"/>
    <w:qFormat/>
    <w:rsid w:val="007958C2"/>
    <w:pPr>
      <w:jc w:val="left"/>
    </w:pPr>
    <w:rPr>
      <w:rFonts w:ascii="Calibri" w:eastAsia="Calibri" w:hAnsi="Calibri"/>
    </w:rPr>
  </w:style>
  <w:style w:type="paragraph" w:customStyle="1" w:styleId="1f0">
    <w:name w:val="Без интервала1"/>
    <w:link w:val="affffa"/>
    <w:qFormat/>
    <w:rsid w:val="007958C2"/>
    <w:pPr>
      <w:jc w:val="left"/>
    </w:pPr>
    <w:rPr>
      <w:rFonts w:ascii="Calibri" w:eastAsia="Times New Roman" w:hAnsi="Calibri"/>
    </w:rPr>
  </w:style>
  <w:style w:type="paragraph" w:customStyle="1" w:styleId="email">
    <w:name w:val="_email"/>
    <w:basedOn w:val="a1"/>
    <w:rsid w:val="007958C2"/>
    <w:pPr>
      <w:jc w:val="center"/>
    </w:pPr>
    <w:rPr>
      <w:sz w:val="20"/>
      <w:szCs w:val="20"/>
      <w:lang w:val="en-US"/>
    </w:rPr>
  </w:style>
  <w:style w:type="paragraph" w:customStyle="1" w:styleId="affffb">
    <w:name w:val="_Аннотация"/>
    <w:basedOn w:val="a1"/>
    <w:rsid w:val="007958C2"/>
    <w:pPr>
      <w:ind w:firstLine="454"/>
      <w:jc w:val="both"/>
    </w:pPr>
    <w:rPr>
      <w:iCs/>
      <w:sz w:val="20"/>
      <w:szCs w:val="20"/>
    </w:rPr>
  </w:style>
  <w:style w:type="paragraph" w:customStyle="1" w:styleId="affffc">
    <w:name w:val="_ЗаголовокРаздела"/>
    <w:basedOn w:val="a1"/>
    <w:rsid w:val="007958C2"/>
    <w:pPr>
      <w:keepNext/>
      <w:tabs>
        <w:tab w:val="right" w:pos="9072"/>
      </w:tabs>
      <w:spacing w:before="360" w:after="240"/>
      <w:jc w:val="both"/>
    </w:pPr>
    <w:rPr>
      <w:b/>
      <w:snapToGrid w:val="0"/>
      <w:sz w:val="28"/>
      <w:szCs w:val="32"/>
    </w:rPr>
  </w:style>
  <w:style w:type="paragraph" w:customStyle="1" w:styleId="29">
    <w:name w:val="_ЗаголовокРаздела2"/>
    <w:basedOn w:val="a1"/>
    <w:qFormat/>
    <w:rsid w:val="007958C2"/>
    <w:pPr>
      <w:keepNext/>
      <w:tabs>
        <w:tab w:val="right" w:pos="9072"/>
      </w:tabs>
      <w:spacing w:before="240" w:after="240"/>
      <w:jc w:val="both"/>
    </w:pPr>
    <w:rPr>
      <w:b/>
      <w:i/>
      <w:snapToGrid w:val="0"/>
    </w:rPr>
  </w:style>
  <w:style w:type="paragraph" w:customStyle="1" w:styleId="affffd">
    <w:name w:val="_КлючевыеСлова"/>
    <w:basedOn w:val="a1"/>
    <w:rsid w:val="007958C2"/>
    <w:pPr>
      <w:ind w:firstLine="454"/>
      <w:jc w:val="both"/>
    </w:pPr>
    <w:rPr>
      <w:iCs/>
      <w:sz w:val="20"/>
      <w:szCs w:val="20"/>
    </w:rPr>
  </w:style>
  <w:style w:type="character" w:customStyle="1" w:styleId="affffe">
    <w:name w:val="_Литература.Авторы_"/>
    <w:rsid w:val="007958C2"/>
    <w:rPr>
      <w:i/>
    </w:rPr>
  </w:style>
  <w:style w:type="paragraph" w:customStyle="1" w:styleId="afffff">
    <w:name w:val="_Литература.НазваниеСтатьи"/>
    <w:basedOn w:val="a1"/>
    <w:rsid w:val="007958C2"/>
    <w:pPr>
      <w:spacing w:before="60"/>
      <w:ind w:left="454" w:hanging="454"/>
      <w:jc w:val="both"/>
    </w:pPr>
    <w:rPr>
      <w:sz w:val="22"/>
      <w:szCs w:val="22"/>
    </w:rPr>
  </w:style>
  <w:style w:type="paragraph" w:customStyle="1" w:styleId="afffff0">
    <w:name w:val="_НазваниеСтатьи"/>
    <w:basedOn w:val="af3"/>
    <w:rsid w:val="007958C2"/>
    <w:pPr>
      <w:spacing w:line="240" w:lineRule="auto"/>
    </w:pPr>
    <w:rPr>
      <w:b/>
      <w:bCs/>
      <w:sz w:val="36"/>
      <w:szCs w:val="36"/>
    </w:rPr>
  </w:style>
  <w:style w:type="paragraph" w:customStyle="1" w:styleId="afffff1">
    <w:name w:val="_ОсновнойТекстСтатьи"/>
    <w:basedOn w:val="a1"/>
    <w:rsid w:val="007958C2"/>
    <w:pPr>
      <w:ind w:firstLine="454"/>
      <w:jc w:val="both"/>
    </w:pPr>
    <w:rPr>
      <w:sz w:val="22"/>
      <w:szCs w:val="22"/>
    </w:rPr>
  </w:style>
  <w:style w:type="paragraph" w:customStyle="1" w:styleId="afffff2">
    <w:name w:val="_ПодрисуночнаяПодпись"/>
    <w:basedOn w:val="afffff1"/>
    <w:rsid w:val="007958C2"/>
    <w:pPr>
      <w:spacing w:before="120" w:after="120"/>
      <w:ind w:firstLine="0"/>
      <w:jc w:val="center"/>
    </w:pPr>
    <w:rPr>
      <w:sz w:val="20"/>
      <w:szCs w:val="20"/>
    </w:rPr>
  </w:style>
  <w:style w:type="paragraph" w:customStyle="1" w:styleId="afffff3">
    <w:name w:val="_ПослеФормулы"/>
    <w:basedOn w:val="afffff1"/>
    <w:rsid w:val="007958C2"/>
    <w:pPr>
      <w:ind w:firstLine="0"/>
    </w:pPr>
  </w:style>
  <w:style w:type="paragraph" w:customStyle="1" w:styleId="afffff4">
    <w:name w:val="_СписокЛитературыЗаглавие"/>
    <w:basedOn w:val="a1"/>
    <w:rsid w:val="007958C2"/>
    <w:pPr>
      <w:keepNext/>
      <w:tabs>
        <w:tab w:val="right" w:pos="9072"/>
      </w:tabs>
      <w:spacing w:before="360" w:after="240"/>
      <w:jc w:val="both"/>
    </w:pPr>
    <w:rPr>
      <w:b/>
      <w:snapToGrid w:val="0"/>
      <w:sz w:val="28"/>
      <w:szCs w:val="32"/>
    </w:rPr>
  </w:style>
  <w:style w:type="paragraph" w:customStyle="1" w:styleId="afffff5">
    <w:name w:val="_ТекстТаблицы"/>
    <w:basedOn w:val="afffff1"/>
    <w:rsid w:val="007958C2"/>
    <w:pPr>
      <w:ind w:firstLine="0"/>
    </w:pPr>
  </w:style>
  <w:style w:type="paragraph" w:customStyle="1" w:styleId="afffff6">
    <w:name w:val="_УДК"/>
    <w:basedOn w:val="af3"/>
    <w:rsid w:val="007958C2"/>
    <w:pPr>
      <w:spacing w:line="240" w:lineRule="auto"/>
      <w:jc w:val="both"/>
    </w:pPr>
    <w:rPr>
      <w:bCs/>
      <w:sz w:val="22"/>
      <w:szCs w:val="22"/>
    </w:rPr>
  </w:style>
  <w:style w:type="paragraph" w:customStyle="1" w:styleId="2a">
    <w:name w:val="Стиль2"/>
    <w:basedOn w:val="a1"/>
    <w:link w:val="2b"/>
    <w:qFormat/>
    <w:rsid w:val="007958C2"/>
    <w:pPr>
      <w:spacing w:line="480" w:lineRule="exact"/>
      <w:ind w:firstLine="709"/>
      <w:jc w:val="both"/>
    </w:pPr>
    <w:rPr>
      <w:rFonts w:eastAsia="Calibri"/>
      <w:sz w:val="28"/>
      <w:szCs w:val="28"/>
      <w:lang w:eastAsia="en-US"/>
    </w:rPr>
  </w:style>
  <w:style w:type="character" w:customStyle="1" w:styleId="2b">
    <w:name w:val="Стиль2 Знак"/>
    <w:link w:val="2a"/>
    <w:rsid w:val="007958C2"/>
    <w:rPr>
      <w:rFonts w:eastAsia="Calibri"/>
      <w:sz w:val="28"/>
      <w:szCs w:val="28"/>
    </w:rPr>
  </w:style>
  <w:style w:type="paragraph" w:styleId="a">
    <w:name w:val="List Bullet"/>
    <w:basedOn w:val="a1"/>
    <w:rsid w:val="007958C2"/>
    <w:pPr>
      <w:numPr>
        <w:numId w:val="1"/>
      </w:numPr>
    </w:pPr>
    <w:rPr>
      <w:sz w:val="22"/>
      <w:szCs w:val="22"/>
    </w:rPr>
  </w:style>
  <w:style w:type="paragraph" w:customStyle="1" w:styleId="Style30">
    <w:name w:val="Style3"/>
    <w:basedOn w:val="a1"/>
    <w:rsid w:val="007958C2"/>
    <w:pPr>
      <w:widowControl w:val="0"/>
      <w:autoSpaceDE w:val="0"/>
      <w:autoSpaceDN w:val="0"/>
      <w:adjustRightInd w:val="0"/>
    </w:pPr>
  </w:style>
  <w:style w:type="character" w:customStyle="1" w:styleId="111">
    <w:name w:val="Основной текст (11)_"/>
    <w:link w:val="112"/>
    <w:rsid w:val="007958C2"/>
    <w:rPr>
      <w:rFonts w:eastAsia="Courier New"/>
      <w:sz w:val="15"/>
      <w:szCs w:val="15"/>
      <w:shd w:val="clear" w:color="auto" w:fill="FFFFFF"/>
      <w:lang w:eastAsia="ru-RU"/>
    </w:rPr>
  </w:style>
  <w:style w:type="paragraph" w:customStyle="1" w:styleId="112">
    <w:name w:val="Основной текст (11)"/>
    <w:basedOn w:val="a1"/>
    <w:link w:val="111"/>
    <w:rsid w:val="007958C2"/>
    <w:pPr>
      <w:widowControl w:val="0"/>
      <w:shd w:val="clear" w:color="auto" w:fill="FFFFFF"/>
      <w:spacing w:before="120" w:line="240" w:lineRule="atLeast"/>
      <w:jc w:val="both"/>
    </w:pPr>
    <w:rPr>
      <w:rFonts w:eastAsia="Courier New"/>
      <w:sz w:val="15"/>
      <w:szCs w:val="15"/>
    </w:rPr>
  </w:style>
  <w:style w:type="character" w:customStyle="1" w:styleId="FontStyle11">
    <w:name w:val="Font Style11"/>
    <w:rsid w:val="007958C2"/>
    <w:rPr>
      <w:rFonts w:ascii="Times New Roman" w:hAnsi="Times New Roman" w:cs="Times New Roman"/>
      <w:sz w:val="22"/>
      <w:szCs w:val="22"/>
    </w:rPr>
  </w:style>
  <w:style w:type="character" w:customStyle="1" w:styleId="b-message-heademail">
    <w:name w:val="b-message-head__email"/>
    <w:basedOn w:val="a2"/>
    <w:rsid w:val="007958C2"/>
  </w:style>
  <w:style w:type="paragraph" w:customStyle="1" w:styleId="1f1">
    <w:name w:val="Название объекта1"/>
    <w:basedOn w:val="a1"/>
    <w:next w:val="a1"/>
    <w:rsid w:val="007958C2"/>
    <w:pPr>
      <w:shd w:val="clear" w:color="auto" w:fill="FFFFFF"/>
      <w:suppressAutoHyphens/>
      <w:autoSpaceDE w:val="0"/>
      <w:spacing w:line="360" w:lineRule="auto"/>
      <w:jc w:val="both"/>
    </w:pPr>
    <w:rPr>
      <w:color w:val="000000"/>
      <w:sz w:val="28"/>
      <w:szCs w:val="28"/>
      <w:lang w:eastAsia="ar-SA"/>
    </w:rPr>
  </w:style>
  <w:style w:type="character" w:customStyle="1" w:styleId="afffff7">
    <w:name w:val="Основной текст + Курсив"/>
    <w:rsid w:val="007958C2"/>
    <w:rPr>
      <w:rFonts w:ascii="Times New Roman" w:hAnsi="Times New Roman"/>
      <w:i/>
      <w:spacing w:val="20"/>
      <w:sz w:val="20"/>
      <w:u w:val="none"/>
      <w:effect w:val="none"/>
      <w:shd w:val="clear" w:color="auto" w:fill="FFFFFF"/>
    </w:rPr>
  </w:style>
  <w:style w:type="character" w:customStyle="1" w:styleId="190">
    <w:name w:val="Знак Знак19"/>
    <w:rsid w:val="007958C2"/>
    <w:rPr>
      <w:rFonts w:ascii="Cambria" w:eastAsia="Times New Roman" w:hAnsi="Cambria" w:cs="Times New Roman"/>
      <w:b/>
      <w:bCs/>
      <w:color w:val="365F91"/>
      <w:sz w:val="28"/>
      <w:szCs w:val="28"/>
    </w:rPr>
  </w:style>
  <w:style w:type="character" w:customStyle="1" w:styleId="180">
    <w:name w:val="Знак Знак18"/>
    <w:rsid w:val="007958C2"/>
    <w:rPr>
      <w:rFonts w:ascii="Arial" w:eastAsia="Times New Roman" w:hAnsi="Arial" w:cs="Times New Roman"/>
      <w:b/>
      <w:bCs/>
      <w:i/>
      <w:iCs/>
      <w:sz w:val="28"/>
      <w:szCs w:val="28"/>
      <w:lang w:eastAsia="ru-RU"/>
    </w:rPr>
  </w:style>
  <w:style w:type="character" w:customStyle="1" w:styleId="38">
    <w:name w:val="ЗАГ_3 Знак Знак"/>
    <w:rsid w:val="007958C2"/>
    <w:rPr>
      <w:rFonts w:ascii="Arial" w:eastAsia="Times New Roman" w:hAnsi="Arial" w:cs="Times New Roman"/>
      <w:b/>
      <w:bCs/>
      <w:sz w:val="28"/>
      <w:szCs w:val="26"/>
      <w:lang w:eastAsia="ru-RU"/>
    </w:rPr>
  </w:style>
  <w:style w:type="paragraph" w:customStyle="1" w:styleId="311">
    <w:name w:val="Основной текст 31"/>
    <w:basedOn w:val="a1"/>
    <w:rsid w:val="007958C2"/>
    <w:pPr>
      <w:widowControl w:val="0"/>
      <w:jc w:val="both"/>
    </w:pPr>
    <w:rPr>
      <w:szCs w:val="20"/>
    </w:rPr>
  </w:style>
  <w:style w:type="paragraph" w:customStyle="1" w:styleId="39">
    <w:name w:val="Знак3"/>
    <w:basedOn w:val="a1"/>
    <w:rsid w:val="007958C2"/>
    <w:pPr>
      <w:pageBreakBefore/>
      <w:spacing w:after="160" w:line="360" w:lineRule="auto"/>
    </w:pPr>
    <w:rPr>
      <w:sz w:val="28"/>
      <w:szCs w:val="20"/>
      <w:lang w:val="en-US" w:eastAsia="en-US"/>
    </w:rPr>
  </w:style>
  <w:style w:type="paragraph" w:customStyle="1" w:styleId="1f2">
    <w:name w:val="ЗАГ_1"/>
    <w:basedOn w:val="1"/>
    <w:qFormat/>
    <w:rsid w:val="007958C2"/>
    <w:pPr>
      <w:keepLines/>
      <w:suppressLineNumbers/>
      <w:suppressAutoHyphens/>
      <w:spacing w:before="0" w:after="0" w:line="360" w:lineRule="auto"/>
      <w:jc w:val="center"/>
    </w:pPr>
    <w:rPr>
      <w:rFonts w:cs="Times New Roman"/>
      <w:kern w:val="0"/>
      <w:sz w:val="28"/>
      <w:szCs w:val="28"/>
    </w:rPr>
  </w:style>
  <w:style w:type="paragraph" w:styleId="afffff8">
    <w:name w:val="TOC Heading"/>
    <w:basedOn w:val="1"/>
    <w:next w:val="a1"/>
    <w:uiPriority w:val="39"/>
    <w:qFormat/>
    <w:rsid w:val="007958C2"/>
    <w:pPr>
      <w:keepLines/>
      <w:spacing w:before="480" w:after="0" w:line="276" w:lineRule="auto"/>
      <w:outlineLvl w:val="9"/>
    </w:pPr>
    <w:rPr>
      <w:rFonts w:ascii="Cambria" w:hAnsi="Cambria" w:cs="Times New Roman"/>
      <w:color w:val="365F91"/>
      <w:kern w:val="0"/>
      <w:sz w:val="28"/>
      <w:szCs w:val="28"/>
    </w:rPr>
  </w:style>
  <w:style w:type="paragraph" w:customStyle="1" w:styleId="2c">
    <w:name w:val="Знак2"/>
    <w:basedOn w:val="a1"/>
    <w:rsid w:val="007958C2"/>
    <w:pPr>
      <w:pageBreakBefore/>
      <w:spacing w:after="160" w:line="360" w:lineRule="auto"/>
    </w:pPr>
    <w:rPr>
      <w:sz w:val="28"/>
      <w:szCs w:val="20"/>
      <w:lang w:val="en-US" w:eastAsia="en-US"/>
    </w:rPr>
  </w:style>
  <w:style w:type="paragraph" w:customStyle="1" w:styleId="320">
    <w:name w:val="Основной текст 32"/>
    <w:basedOn w:val="a1"/>
    <w:rsid w:val="007958C2"/>
    <w:pPr>
      <w:widowControl w:val="0"/>
      <w:jc w:val="both"/>
    </w:pPr>
    <w:rPr>
      <w:szCs w:val="20"/>
    </w:rPr>
  </w:style>
  <w:style w:type="character" w:customStyle="1" w:styleId="Normal">
    <w:name w:val="Normal Знак"/>
    <w:rsid w:val="007958C2"/>
    <w:rPr>
      <w:rFonts w:ascii="Times New Roman" w:eastAsia="Times New Roman" w:hAnsi="Times New Roman"/>
      <w:snapToGrid w:val="0"/>
      <w:sz w:val="24"/>
      <w:lang w:eastAsia="ru-RU" w:bidi="ar-SA"/>
    </w:rPr>
  </w:style>
  <w:style w:type="paragraph" w:customStyle="1" w:styleId="211">
    <w:name w:val="Основной текст 211"/>
    <w:basedOn w:val="a1"/>
    <w:rsid w:val="007958C2"/>
    <w:pPr>
      <w:widowControl w:val="0"/>
      <w:spacing w:line="360" w:lineRule="auto"/>
      <w:ind w:firstLine="567"/>
      <w:jc w:val="both"/>
    </w:pPr>
    <w:rPr>
      <w:snapToGrid w:val="0"/>
      <w:sz w:val="28"/>
      <w:szCs w:val="20"/>
    </w:rPr>
  </w:style>
  <w:style w:type="paragraph" w:styleId="2d">
    <w:name w:val="Body Text First Indent 2"/>
    <w:basedOn w:val="af1"/>
    <w:link w:val="2e"/>
    <w:rsid w:val="007958C2"/>
    <w:pPr>
      <w:spacing w:after="120"/>
      <w:ind w:left="283" w:firstLine="210"/>
      <w:jc w:val="left"/>
    </w:pPr>
    <w:rPr>
      <w:sz w:val="24"/>
      <w:szCs w:val="24"/>
    </w:rPr>
  </w:style>
  <w:style w:type="character" w:customStyle="1" w:styleId="2e">
    <w:name w:val="Красная строка 2 Знак"/>
    <w:basedOn w:val="af2"/>
    <w:link w:val="2d"/>
    <w:rsid w:val="007958C2"/>
    <w:rPr>
      <w:rFonts w:eastAsia="Times New Roman"/>
      <w:sz w:val="24"/>
      <w:szCs w:val="24"/>
      <w:lang w:eastAsia="ru-RU"/>
    </w:rPr>
  </w:style>
  <w:style w:type="paragraph" w:customStyle="1" w:styleId="127">
    <w:name w:val="Стиль Первая строка:  127 см"/>
    <w:basedOn w:val="a1"/>
    <w:rsid w:val="007958C2"/>
    <w:pPr>
      <w:ind w:firstLine="720"/>
    </w:pPr>
  </w:style>
  <w:style w:type="paragraph" w:customStyle="1" w:styleId="afffff9">
    <w:name w:val="заг"/>
    <w:basedOn w:val="a1"/>
    <w:next w:val="a1"/>
    <w:rsid w:val="007958C2"/>
    <w:pPr>
      <w:keepNext/>
      <w:widowControl w:val="0"/>
    </w:pPr>
    <w:rPr>
      <w:snapToGrid w:val="0"/>
      <w:szCs w:val="20"/>
      <w:lang w:val="en-US"/>
    </w:rPr>
  </w:style>
  <w:style w:type="paragraph" w:customStyle="1" w:styleId="46">
    <w:name w:val="4.Пояснение к таблице"/>
    <w:basedOn w:val="6-1"/>
    <w:next w:val="5-"/>
    <w:rsid w:val="007958C2"/>
    <w:pPr>
      <w:suppressAutoHyphens/>
      <w:spacing w:before="0" w:after="60"/>
      <w:ind w:left="0" w:firstLine="0"/>
    </w:pPr>
    <w:rPr>
      <w:i/>
      <w:sz w:val="20"/>
    </w:rPr>
  </w:style>
  <w:style w:type="paragraph" w:customStyle="1" w:styleId="6-1">
    <w:name w:val="6.Табл.-1уровень"/>
    <w:basedOn w:val="a1"/>
    <w:rsid w:val="007958C2"/>
    <w:pPr>
      <w:widowControl w:val="0"/>
      <w:spacing w:before="20"/>
      <w:ind w:left="170" w:hanging="113"/>
    </w:pPr>
    <w:rPr>
      <w:sz w:val="16"/>
      <w:szCs w:val="20"/>
    </w:rPr>
  </w:style>
  <w:style w:type="paragraph" w:customStyle="1" w:styleId="5-">
    <w:name w:val="5.Табл.-шапка"/>
    <w:basedOn w:val="6-1"/>
    <w:rsid w:val="007958C2"/>
    <w:pPr>
      <w:spacing w:before="0"/>
      <w:ind w:left="0" w:firstLine="0"/>
      <w:jc w:val="center"/>
    </w:pPr>
  </w:style>
  <w:style w:type="paragraph" w:customStyle="1" w:styleId="47">
    <w:name w:val="4.Заголовок таблицы"/>
    <w:basedOn w:val="a1"/>
    <w:next w:val="a1"/>
    <w:rsid w:val="007958C2"/>
    <w:pPr>
      <w:widowControl w:val="0"/>
      <w:suppressAutoHyphens/>
      <w:spacing w:before="60"/>
    </w:pPr>
    <w:rPr>
      <w:b/>
      <w:szCs w:val="20"/>
    </w:rPr>
  </w:style>
  <w:style w:type="paragraph" w:customStyle="1" w:styleId="6-3">
    <w:name w:val="6.Табл.-3уровень"/>
    <w:basedOn w:val="6-1"/>
    <w:rsid w:val="007958C2"/>
    <w:pPr>
      <w:spacing w:before="0"/>
      <w:ind w:left="397"/>
    </w:pPr>
  </w:style>
  <w:style w:type="paragraph" w:customStyle="1" w:styleId="6-">
    <w:name w:val="6.Табл.-данные"/>
    <w:basedOn w:val="6-1"/>
    <w:rsid w:val="007958C2"/>
    <w:pPr>
      <w:suppressAutoHyphens/>
      <w:spacing w:before="0"/>
      <w:ind w:left="0" w:right="57" w:firstLine="0"/>
      <w:jc w:val="right"/>
    </w:pPr>
  </w:style>
  <w:style w:type="paragraph" w:customStyle="1" w:styleId="6-2">
    <w:name w:val="6.Табл.-2уровень"/>
    <w:basedOn w:val="6-1"/>
    <w:rsid w:val="007958C2"/>
    <w:pPr>
      <w:spacing w:before="0"/>
      <w:ind w:left="283"/>
    </w:pPr>
  </w:style>
  <w:style w:type="paragraph" w:customStyle="1" w:styleId="61">
    <w:name w:val="6.Шапка таблицы"/>
    <w:basedOn w:val="a1"/>
    <w:rsid w:val="007958C2"/>
    <w:pPr>
      <w:keepLines/>
      <w:widowControl w:val="0"/>
      <w:suppressLineNumbers/>
      <w:spacing w:before="20"/>
      <w:jc w:val="center"/>
    </w:pPr>
    <w:rPr>
      <w:rFonts w:ascii="Arial" w:hAnsi="Arial"/>
      <w:szCs w:val="20"/>
    </w:rPr>
  </w:style>
  <w:style w:type="paragraph" w:customStyle="1" w:styleId="xl28">
    <w:name w:val="xl28"/>
    <w:basedOn w:val="a1"/>
    <w:rsid w:val="007958C2"/>
    <w:pPr>
      <w:spacing w:before="100" w:beforeAutospacing="1" w:after="100" w:afterAutospacing="1"/>
      <w:jc w:val="center"/>
    </w:pPr>
    <w:rPr>
      <w:rFonts w:eastAsia="Arial Unicode MS"/>
      <w:sz w:val="28"/>
      <w:szCs w:val="28"/>
    </w:rPr>
  </w:style>
  <w:style w:type="paragraph" w:customStyle="1" w:styleId="afffffa">
    <w:name w:val="Îáû÷íûé àáçàö"/>
    <w:basedOn w:val="a1"/>
    <w:rsid w:val="007958C2"/>
    <w:pPr>
      <w:ind w:firstLine="709"/>
      <w:jc w:val="both"/>
    </w:pPr>
    <w:rPr>
      <w:sz w:val="28"/>
      <w:szCs w:val="20"/>
    </w:rPr>
  </w:style>
  <w:style w:type="paragraph" w:customStyle="1" w:styleId="bl0">
    <w:name w:val="bl0"/>
    <w:basedOn w:val="a1"/>
    <w:rsid w:val="007958C2"/>
    <w:pPr>
      <w:spacing w:before="100" w:beforeAutospacing="1" w:after="100" w:afterAutospacing="1"/>
    </w:pPr>
  </w:style>
  <w:style w:type="paragraph" w:styleId="HTML">
    <w:name w:val="HTML Preformatted"/>
    <w:basedOn w:val="a1"/>
    <w:link w:val="HTML0"/>
    <w:uiPriority w:val="99"/>
    <w:rsid w:val="0079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2"/>
    <w:link w:val="HTML"/>
    <w:uiPriority w:val="99"/>
    <w:rsid w:val="007958C2"/>
    <w:rPr>
      <w:rFonts w:ascii="Courier New" w:eastAsia="Times New Roman" w:hAnsi="Courier New"/>
      <w:sz w:val="2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1"/>
    <w:rsid w:val="007958C2"/>
    <w:rPr>
      <w:rFonts w:ascii="Verdana" w:hAnsi="Verdana" w:cs="Verdana"/>
      <w:sz w:val="20"/>
      <w:szCs w:val="20"/>
      <w:lang w:val="en-US" w:eastAsia="en-US"/>
    </w:rPr>
  </w:style>
  <w:style w:type="paragraph" w:customStyle="1" w:styleId="Iniiaiieoaeno">
    <w:name w:val="Iniiaiie oaeno"/>
    <w:basedOn w:val="Default"/>
    <w:next w:val="Default"/>
    <w:rsid w:val="007958C2"/>
    <w:rPr>
      <w:color w:val="auto"/>
    </w:rPr>
  </w:style>
  <w:style w:type="paragraph" w:customStyle="1" w:styleId="xl31">
    <w:name w:val="xl31"/>
    <w:basedOn w:val="a1"/>
    <w:rsid w:val="007958C2"/>
    <w:pPr>
      <w:pBdr>
        <w:top w:val="single" w:sz="4" w:space="0" w:color="auto"/>
        <w:bottom w:val="single" w:sz="4" w:space="0" w:color="auto"/>
      </w:pBdr>
      <w:spacing w:before="100" w:beforeAutospacing="1" w:after="100" w:afterAutospacing="1" w:line="260" w:lineRule="exact"/>
      <w:jc w:val="center"/>
      <w:textAlignment w:val="top"/>
    </w:pPr>
  </w:style>
  <w:style w:type="character" w:customStyle="1" w:styleId="fontstyle110">
    <w:name w:val="fontstyle11"/>
    <w:basedOn w:val="a2"/>
    <w:rsid w:val="007958C2"/>
  </w:style>
  <w:style w:type="character" w:customStyle="1" w:styleId="rvts6">
    <w:name w:val="rvts6"/>
    <w:basedOn w:val="a2"/>
    <w:rsid w:val="007958C2"/>
  </w:style>
  <w:style w:type="paragraph" w:customStyle="1" w:styleId="2f">
    <w:name w:val="ЗАГ_2"/>
    <w:basedOn w:val="2"/>
    <w:rsid w:val="007958C2"/>
    <w:pPr>
      <w:widowControl w:val="0"/>
      <w:suppressAutoHyphens/>
      <w:ind w:firstLine="0"/>
      <w:jc w:val="center"/>
    </w:pPr>
    <w:rPr>
      <w:rFonts w:ascii="Arial" w:hAnsi="Arial"/>
      <w:iCs/>
    </w:rPr>
  </w:style>
  <w:style w:type="paragraph" w:customStyle="1" w:styleId="1f3">
    <w:name w:val="Знак1"/>
    <w:basedOn w:val="a1"/>
    <w:rsid w:val="007958C2"/>
    <w:pPr>
      <w:pageBreakBefore/>
      <w:spacing w:after="160" w:line="360" w:lineRule="auto"/>
    </w:pPr>
    <w:rPr>
      <w:sz w:val="28"/>
      <w:szCs w:val="20"/>
      <w:lang w:val="en-US" w:eastAsia="en-US"/>
    </w:rPr>
  </w:style>
  <w:style w:type="paragraph" w:customStyle="1" w:styleId="3a">
    <w:name w:val="Знак Знак3 Знак Знак Знак Знак Знак Знак Знак Знак Знак Знак Знак Знак Знак"/>
    <w:basedOn w:val="a1"/>
    <w:rsid w:val="007958C2"/>
    <w:rPr>
      <w:rFonts w:ascii="Verdana" w:hAnsi="Verdana" w:cs="Verdana"/>
      <w:sz w:val="20"/>
      <w:szCs w:val="20"/>
      <w:lang w:val="en-US" w:eastAsia="en-US"/>
    </w:rPr>
  </w:style>
  <w:style w:type="paragraph" w:customStyle="1" w:styleId="1f4">
    <w:name w:val="1.Текст"/>
    <w:qFormat/>
    <w:rsid w:val="007958C2"/>
    <w:pPr>
      <w:spacing w:before="120"/>
      <w:ind w:firstLine="284"/>
      <w:jc w:val="both"/>
    </w:pPr>
    <w:rPr>
      <w:rFonts w:ascii="Arial" w:eastAsia="Times New Roman" w:hAnsi="Arial"/>
      <w:sz w:val="18"/>
      <w:szCs w:val="20"/>
      <w:lang w:eastAsia="ru-RU"/>
    </w:rPr>
  </w:style>
  <w:style w:type="paragraph" w:styleId="afffffb">
    <w:name w:val="Block Text"/>
    <w:basedOn w:val="a1"/>
    <w:rsid w:val="007958C2"/>
    <w:pPr>
      <w:snapToGrid w:val="0"/>
      <w:spacing w:before="20" w:line="360" w:lineRule="auto"/>
      <w:ind w:left="159" w:right="799" w:firstLine="561"/>
      <w:jc w:val="both"/>
    </w:pPr>
    <w:rPr>
      <w:sz w:val="26"/>
      <w:szCs w:val="20"/>
    </w:rPr>
  </w:style>
  <w:style w:type="paragraph" w:customStyle="1" w:styleId="330">
    <w:name w:val="Основной текст 33"/>
    <w:basedOn w:val="a1"/>
    <w:rsid w:val="007958C2"/>
    <w:pPr>
      <w:widowControl w:val="0"/>
      <w:jc w:val="both"/>
    </w:pPr>
    <w:rPr>
      <w:szCs w:val="20"/>
    </w:rPr>
  </w:style>
  <w:style w:type="numbering" w:customStyle="1" w:styleId="1f5">
    <w:name w:val="Нет списка1"/>
    <w:next w:val="a4"/>
    <w:semiHidden/>
    <w:unhideWhenUsed/>
    <w:rsid w:val="007958C2"/>
  </w:style>
  <w:style w:type="paragraph" w:customStyle="1" w:styleId="afffffc">
    <w:name w:val="Вставка"/>
    <w:basedOn w:val="a1"/>
    <w:rsid w:val="007958C2"/>
    <w:pPr>
      <w:pBdr>
        <w:top w:val="single" w:sz="18" w:space="1" w:color="A3A284"/>
        <w:bottom w:val="single" w:sz="18" w:space="1" w:color="A3A284"/>
      </w:pBdr>
      <w:shd w:val="clear" w:color="auto" w:fill="F5F4E4"/>
      <w:spacing w:before="120" w:after="360"/>
      <w:ind w:firstLine="284"/>
      <w:contextualSpacing/>
      <w:jc w:val="both"/>
    </w:pPr>
    <w:rPr>
      <w:rFonts w:ascii="Trebuchet MS" w:hAnsi="Trebuchet MS"/>
      <w:sz w:val="20"/>
      <w:szCs w:val="20"/>
    </w:rPr>
  </w:style>
  <w:style w:type="paragraph" w:customStyle="1" w:styleId="92">
    <w:name w:val="оглавление 9"/>
    <w:basedOn w:val="a0"/>
    <w:next w:val="a0"/>
    <w:rsid w:val="007958C2"/>
    <w:pPr>
      <w:overflowPunct/>
      <w:autoSpaceDE/>
      <w:autoSpaceDN/>
      <w:adjustRightInd/>
      <w:ind w:left="1400"/>
      <w:jc w:val="left"/>
      <w:textAlignment w:val="auto"/>
    </w:pPr>
    <w:rPr>
      <w:b/>
      <w:sz w:val="28"/>
      <w:lang w:eastAsia="en-US"/>
    </w:rPr>
  </w:style>
  <w:style w:type="character" w:customStyle="1" w:styleId="hl01">
    <w:name w:val="hl01"/>
    <w:rsid w:val="007958C2"/>
    <w:rPr>
      <w:b/>
      <w:bCs/>
      <w:sz w:val="24"/>
      <w:szCs w:val="24"/>
    </w:rPr>
  </w:style>
  <w:style w:type="paragraph" w:customStyle="1" w:styleId="afffffd">
    <w:name w:val="Стиль таблиц"/>
    <w:basedOn w:val="a1"/>
    <w:autoRedefine/>
    <w:rsid w:val="007958C2"/>
  </w:style>
  <w:style w:type="character" w:styleId="afffffe">
    <w:name w:val="annotation reference"/>
    <w:rsid w:val="007958C2"/>
    <w:rPr>
      <w:sz w:val="16"/>
      <w:szCs w:val="16"/>
    </w:rPr>
  </w:style>
  <w:style w:type="paragraph" w:customStyle="1" w:styleId="2f0">
    <w:name w:val="Обычный2"/>
    <w:rsid w:val="007958C2"/>
    <w:pPr>
      <w:tabs>
        <w:tab w:val="left" w:pos="284"/>
      </w:tabs>
      <w:ind w:firstLine="284"/>
      <w:jc w:val="both"/>
    </w:pPr>
    <w:rPr>
      <w:rFonts w:eastAsia="Times New Roman"/>
      <w:snapToGrid w:val="0"/>
      <w:sz w:val="20"/>
      <w:szCs w:val="20"/>
      <w:lang w:eastAsia="ru-RU"/>
    </w:rPr>
  </w:style>
  <w:style w:type="character" w:customStyle="1" w:styleId="c1">
    <w:name w:val="c1"/>
    <w:rsid w:val="007958C2"/>
    <w:rPr>
      <w:color w:val="0000FF"/>
    </w:rPr>
  </w:style>
  <w:style w:type="paragraph" w:customStyle="1" w:styleId="center1">
    <w:name w:val="center1"/>
    <w:basedOn w:val="a1"/>
    <w:rsid w:val="007958C2"/>
    <w:pPr>
      <w:spacing w:before="100" w:beforeAutospacing="1" w:after="100" w:afterAutospacing="1"/>
      <w:jc w:val="center"/>
    </w:pPr>
    <w:rPr>
      <w:rFonts w:ascii="Arial Unicode MS" w:eastAsia="Arial Unicode MS" w:hAnsi="Arial Unicode MS" w:cs="Arial Unicode MS"/>
    </w:rPr>
  </w:style>
  <w:style w:type="paragraph" w:customStyle="1" w:styleId="Main">
    <w:name w:val="Main"/>
    <w:basedOn w:val="a1"/>
    <w:rsid w:val="007958C2"/>
    <w:pPr>
      <w:spacing w:before="120"/>
      <w:ind w:firstLine="567"/>
      <w:jc w:val="both"/>
    </w:pPr>
  </w:style>
  <w:style w:type="character" w:customStyle="1" w:styleId="affffff">
    <w:name w:val="№ номер"/>
    <w:rsid w:val="007958C2"/>
    <w:rPr>
      <w:rFonts w:ascii="Trebuchet MS" w:hAnsi="Trebuchet MS"/>
      <w:b/>
      <w:color w:val="515024"/>
      <w:sz w:val="28"/>
      <w:szCs w:val="28"/>
    </w:rPr>
  </w:style>
  <w:style w:type="paragraph" w:customStyle="1" w:styleId="-Name">
    <w:name w:val="Вставка-Name"/>
    <w:basedOn w:val="a1"/>
    <w:rsid w:val="007958C2"/>
    <w:pPr>
      <w:spacing w:before="480" w:after="120"/>
    </w:pPr>
    <w:rPr>
      <w:rFonts w:ascii="Trebuchet MS" w:hAnsi="Trebuchet MS"/>
      <w:b/>
      <w:color w:val="666699"/>
      <w:sz w:val="16"/>
      <w:szCs w:val="16"/>
    </w:rPr>
  </w:style>
  <w:style w:type="paragraph" w:customStyle="1" w:styleId="p2">
    <w:name w:val="p2"/>
    <w:basedOn w:val="a1"/>
    <w:rsid w:val="007958C2"/>
    <w:pPr>
      <w:spacing w:before="100" w:beforeAutospacing="1" w:after="100" w:afterAutospacing="1"/>
      <w:jc w:val="both"/>
    </w:pPr>
    <w:rPr>
      <w:rFonts w:ascii="Arial" w:hAnsi="Arial" w:cs="Arial"/>
      <w:color w:val="000000"/>
      <w:sz w:val="20"/>
      <w:szCs w:val="20"/>
    </w:rPr>
  </w:style>
  <w:style w:type="table" w:customStyle="1" w:styleId="1f6">
    <w:name w:val="Сетка таблицы1"/>
    <w:basedOn w:val="a3"/>
    <w:next w:val="af5"/>
    <w:rsid w:val="007958C2"/>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Default"/>
    <w:next w:val="Default"/>
    <w:rsid w:val="007958C2"/>
    <w:pPr>
      <w:spacing w:before="160" w:line="200" w:lineRule="atLeast"/>
    </w:pPr>
    <w:rPr>
      <w:rFonts w:ascii="Garamond" w:hAnsi="Garamond"/>
      <w:color w:val="auto"/>
    </w:rPr>
  </w:style>
  <w:style w:type="paragraph" w:styleId="affffff0">
    <w:name w:val="Document Map"/>
    <w:basedOn w:val="a1"/>
    <w:link w:val="affffff1"/>
    <w:semiHidden/>
    <w:rsid w:val="007958C2"/>
    <w:pPr>
      <w:shd w:val="clear" w:color="auto" w:fill="000080"/>
    </w:pPr>
    <w:rPr>
      <w:rFonts w:ascii="Tahoma" w:hAnsi="Tahoma"/>
      <w:sz w:val="20"/>
      <w:szCs w:val="20"/>
    </w:rPr>
  </w:style>
  <w:style w:type="character" w:customStyle="1" w:styleId="affffff1">
    <w:name w:val="Схема документа Знак"/>
    <w:basedOn w:val="a2"/>
    <w:link w:val="affffff0"/>
    <w:semiHidden/>
    <w:rsid w:val="007958C2"/>
    <w:rPr>
      <w:rFonts w:ascii="Tahoma" w:eastAsia="Times New Roman" w:hAnsi="Tahoma"/>
      <w:sz w:val="20"/>
      <w:szCs w:val="20"/>
      <w:shd w:val="clear" w:color="auto" w:fill="000080"/>
      <w:lang w:eastAsia="ru-RU"/>
    </w:rPr>
  </w:style>
  <w:style w:type="paragraph" w:styleId="affffff2">
    <w:name w:val="annotation subject"/>
    <w:basedOn w:val="afe"/>
    <w:next w:val="afe"/>
    <w:link w:val="affffff3"/>
    <w:semiHidden/>
    <w:rsid w:val="007958C2"/>
    <w:rPr>
      <w:b/>
      <w:bCs/>
    </w:rPr>
  </w:style>
  <w:style w:type="character" w:customStyle="1" w:styleId="affffff3">
    <w:name w:val="Тема примечания Знак"/>
    <w:basedOn w:val="13"/>
    <w:link w:val="affffff2"/>
    <w:semiHidden/>
    <w:rsid w:val="007958C2"/>
    <w:rPr>
      <w:rFonts w:eastAsia="Times New Roman"/>
      <w:b/>
      <w:bCs/>
      <w:sz w:val="20"/>
      <w:szCs w:val="20"/>
      <w:lang w:eastAsia="ru-RU"/>
    </w:rPr>
  </w:style>
  <w:style w:type="paragraph" w:customStyle="1" w:styleId="Point">
    <w:name w:val="Point"/>
    <w:basedOn w:val="a1"/>
    <w:link w:val="PointChar"/>
    <w:rsid w:val="007958C2"/>
    <w:pPr>
      <w:spacing w:before="120" w:line="288" w:lineRule="auto"/>
      <w:ind w:firstLine="720"/>
      <w:jc w:val="both"/>
    </w:pPr>
  </w:style>
  <w:style w:type="character" w:customStyle="1" w:styleId="PointChar">
    <w:name w:val="Point Char"/>
    <w:link w:val="Point"/>
    <w:rsid w:val="007958C2"/>
    <w:rPr>
      <w:rFonts w:eastAsia="Times New Roman"/>
      <w:sz w:val="24"/>
      <w:szCs w:val="24"/>
      <w:lang w:eastAsia="ru-RU"/>
    </w:rPr>
  </w:style>
  <w:style w:type="paragraph" w:styleId="affffff4">
    <w:name w:val="endnote text"/>
    <w:basedOn w:val="a1"/>
    <w:link w:val="affffff5"/>
    <w:uiPriority w:val="99"/>
    <w:rsid w:val="007958C2"/>
    <w:rPr>
      <w:sz w:val="20"/>
      <w:szCs w:val="20"/>
    </w:rPr>
  </w:style>
  <w:style w:type="character" w:customStyle="1" w:styleId="affffff5">
    <w:name w:val="Текст концевой сноски Знак"/>
    <w:basedOn w:val="a2"/>
    <w:link w:val="affffff4"/>
    <w:uiPriority w:val="99"/>
    <w:rsid w:val="007958C2"/>
    <w:rPr>
      <w:rFonts w:eastAsia="Times New Roman"/>
      <w:sz w:val="20"/>
      <w:szCs w:val="20"/>
      <w:lang w:eastAsia="ru-RU"/>
    </w:rPr>
  </w:style>
  <w:style w:type="character" w:styleId="affffff6">
    <w:name w:val="endnote reference"/>
    <w:uiPriority w:val="99"/>
    <w:rsid w:val="007958C2"/>
    <w:rPr>
      <w:vertAlign w:val="superscript"/>
    </w:rPr>
  </w:style>
  <w:style w:type="paragraph" w:customStyle="1" w:styleId="ConsNormal">
    <w:name w:val="ConsNormal"/>
    <w:rsid w:val="007958C2"/>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3b">
    <w:name w:val="Основной текст3"/>
    <w:basedOn w:val="a1"/>
    <w:rsid w:val="007958C2"/>
    <w:pPr>
      <w:shd w:val="clear" w:color="auto" w:fill="FFFFFF"/>
      <w:spacing w:before="120" w:line="222" w:lineRule="exact"/>
      <w:jc w:val="both"/>
    </w:pPr>
    <w:rPr>
      <w:color w:val="000000"/>
      <w:sz w:val="18"/>
      <w:szCs w:val="18"/>
    </w:rPr>
  </w:style>
  <w:style w:type="character" w:styleId="affffff7">
    <w:name w:val="Placeholder Text"/>
    <w:uiPriority w:val="99"/>
    <w:semiHidden/>
    <w:rsid w:val="007958C2"/>
    <w:rPr>
      <w:color w:val="808080"/>
    </w:rPr>
  </w:style>
  <w:style w:type="table" w:customStyle="1" w:styleId="2f1">
    <w:name w:val="Сетка таблицы2"/>
    <w:basedOn w:val="a3"/>
    <w:next w:val="af5"/>
    <w:rsid w:val="007958C2"/>
    <w:pPr>
      <w:jc w:val="left"/>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Замещающий текст1"/>
    <w:semiHidden/>
    <w:rsid w:val="007958C2"/>
    <w:rPr>
      <w:rFonts w:cs="Times New Roman"/>
      <w:color w:val="808080"/>
    </w:rPr>
  </w:style>
  <w:style w:type="character" w:customStyle="1" w:styleId="orange">
    <w:name w:val="orange"/>
    <w:rsid w:val="007958C2"/>
    <w:rPr>
      <w:rFonts w:cs="Times New Roman"/>
    </w:rPr>
  </w:style>
  <w:style w:type="paragraph" w:customStyle="1" w:styleId="affffff8">
    <w:name w:val="Диссертация"/>
    <w:basedOn w:val="a1"/>
    <w:link w:val="affffff9"/>
    <w:rsid w:val="007958C2"/>
    <w:pPr>
      <w:spacing w:line="360" w:lineRule="auto"/>
      <w:ind w:firstLine="709"/>
      <w:jc w:val="both"/>
    </w:pPr>
    <w:rPr>
      <w:sz w:val="28"/>
    </w:rPr>
  </w:style>
  <w:style w:type="character" w:customStyle="1" w:styleId="affffff9">
    <w:name w:val="Диссертация Знак"/>
    <w:link w:val="affffff8"/>
    <w:locked/>
    <w:rsid w:val="007958C2"/>
    <w:rPr>
      <w:rFonts w:eastAsia="Times New Roman"/>
      <w:sz w:val="28"/>
      <w:szCs w:val="24"/>
      <w:lang w:eastAsia="ru-RU"/>
    </w:rPr>
  </w:style>
  <w:style w:type="paragraph" w:customStyle="1" w:styleId="affffffa">
    <w:name w:val="Диплом_Основной_текст"/>
    <w:basedOn w:val="a1"/>
    <w:link w:val="affffffb"/>
    <w:autoRedefine/>
    <w:rsid w:val="007958C2"/>
    <w:pPr>
      <w:tabs>
        <w:tab w:val="left" w:pos="9355"/>
      </w:tabs>
      <w:ind w:right="108" w:firstLine="284"/>
      <w:jc w:val="both"/>
    </w:pPr>
    <w:rPr>
      <w:rFonts w:ascii="Arial" w:eastAsia="Calibri" w:hAnsi="Arial" w:cs="Arial"/>
      <w:sz w:val="20"/>
      <w:szCs w:val="20"/>
      <w:shd w:val="clear" w:color="auto" w:fill="FFFFFF"/>
    </w:rPr>
  </w:style>
  <w:style w:type="character" w:customStyle="1" w:styleId="affffffb">
    <w:name w:val="Диплом_Основной_текст Знак"/>
    <w:link w:val="affffffa"/>
    <w:locked/>
    <w:rsid w:val="007958C2"/>
    <w:rPr>
      <w:rFonts w:ascii="Arial" w:eastAsia="Calibri" w:hAnsi="Arial" w:cs="Arial"/>
      <w:sz w:val="20"/>
      <w:szCs w:val="20"/>
      <w:lang w:eastAsia="ru-RU"/>
    </w:rPr>
  </w:style>
  <w:style w:type="paragraph" w:customStyle="1" w:styleId="Text">
    <w:name w:val="Text"/>
    <w:basedOn w:val="a1"/>
    <w:rsid w:val="007958C2"/>
    <w:pPr>
      <w:ind w:firstLine="567"/>
      <w:jc w:val="both"/>
    </w:pPr>
  </w:style>
  <w:style w:type="character" w:customStyle="1" w:styleId="BalloonTextChar">
    <w:name w:val="Balloon Text Char"/>
    <w:semiHidden/>
    <w:locked/>
    <w:rsid w:val="007958C2"/>
    <w:rPr>
      <w:rFonts w:ascii="Tahoma" w:hAnsi="Tahoma" w:cs="Tahoma"/>
      <w:sz w:val="16"/>
      <w:szCs w:val="16"/>
    </w:rPr>
  </w:style>
  <w:style w:type="paragraph" w:customStyle="1" w:styleId="1CStyle5">
    <w:name w:val="1CStyle5"/>
    <w:rsid w:val="007958C2"/>
    <w:pPr>
      <w:spacing w:after="200" w:line="276" w:lineRule="auto"/>
      <w:jc w:val="left"/>
    </w:pPr>
    <w:rPr>
      <w:rFonts w:ascii="Calibri" w:eastAsia="Times New Roman" w:hAnsi="Calibri"/>
      <w:color w:val="000000"/>
      <w:lang w:eastAsia="ru-RU"/>
    </w:rPr>
  </w:style>
  <w:style w:type="paragraph" w:customStyle="1" w:styleId="1CStyle6">
    <w:name w:val="1CStyle6"/>
    <w:rsid w:val="007958C2"/>
    <w:pPr>
      <w:spacing w:after="200" w:line="276" w:lineRule="auto"/>
      <w:jc w:val="left"/>
    </w:pPr>
    <w:rPr>
      <w:rFonts w:ascii="Calibri" w:eastAsia="Times New Roman" w:hAnsi="Calibri"/>
      <w:color w:val="000000"/>
      <w:lang w:eastAsia="ru-RU"/>
    </w:rPr>
  </w:style>
  <w:style w:type="paragraph" w:customStyle="1" w:styleId="1CStyle8">
    <w:name w:val="1CStyle8"/>
    <w:rsid w:val="007958C2"/>
    <w:pPr>
      <w:spacing w:after="200" w:line="276" w:lineRule="auto"/>
      <w:jc w:val="left"/>
    </w:pPr>
    <w:rPr>
      <w:rFonts w:ascii="Calibri" w:eastAsia="Times New Roman" w:hAnsi="Calibri"/>
      <w:color w:val="000000"/>
      <w:lang w:eastAsia="ru-RU"/>
    </w:rPr>
  </w:style>
  <w:style w:type="paragraph" w:customStyle="1" w:styleId="1CStyle7">
    <w:name w:val="1CStyle7"/>
    <w:rsid w:val="007958C2"/>
    <w:pPr>
      <w:spacing w:after="200" w:line="276" w:lineRule="auto"/>
      <w:jc w:val="left"/>
    </w:pPr>
    <w:rPr>
      <w:rFonts w:ascii="Calibri" w:eastAsia="Times New Roman" w:hAnsi="Calibri"/>
      <w:color w:val="000000"/>
      <w:lang w:eastAsia="ru-RU"/>
    </w:rPr>
  </w:style>
  <w:style w:type="paragraph" w:customStyle="1" w:styleId="1CStyle0">
    <w:name w:val="1CStyle0"/>
    <w:rsid w:val="007958C2"/>
    <w:pPr>
      <w:spacing w:after="200" w:line="276" w:lineRule="auto"/>
      <w:jc w:val="left"/>
    </w:pPr>
    <w:rPr>
      <w:rFonts w:ascii="Arial" w:eastAsia="Times New Roman" w:hAnsi="Arial"/>
      <w:color w:val="594304"/>
      <w:sz w:val="16"/>
      <w:lang w:eastAsia="ru-RU"/>
    </w:rPr>
  </w:style>
  <w:style w:type="paragraph" w:customStyle="1" w:styleId="1CStyle-1">
    <w:name w:val="1CStyle-1"/>
    <w:rsid w:val="007958C2"/>
    <w:pPr>
      <w:spacing w:after="200" w:line="276" w:lineRule="auto"/>
      <w:jc w:val="left"/>
    </w:pPr>
    <w:rPr>
      <w:rFonts w:ascii="Arial" w:eastAsia="Times New Roman" w:hAnsi="Arial"/>
      <w:color w:val="594304"/>
      <w:sz w:val="16"/>
      <w:lang w:eastAsia="ru-RU"/>
    </w:rPr>
  </w:style>
  <w:style w:type="paragraph" w:customStyle="1" w:styleId="1CStyle1">
    <w:name w:val="1CStyle1"/>
    <w:rsid w:val="007958C2"/>
    <w:pPr>
      <w:spacing w:after="200" w:line="276" w:lineRule="auto"/>
      <w:jc w:val="left"/>
    </w:pPr>
    <w:rPr>
      <w:rFonts w:ascii="Arial" w:eastAsia="Times New Roman" w:hAnsi="Arial"/>
      <w:color w:val="594304"/>
      <w:sz w:val="16"/>
      <w:lang w:eastAsia="ru-RU"/>
    </w:rPr>
  </w:style>
  <w:style w:type="paragraph" w:customStyle="1" w:styleId="1CStyle3">
    <w:name w:val="1CStyle3"/>
    <w:rsid w:val="007958C2"/>
    <w:pPr>
      <w:spacing w:after="200" w:line="276" w:lineRule="auto"/>
      <w:jc w:val="left"/>
    </w:pPr>
    <w:rPr>
      <w:rFonts w:ascii="Arial" w:eastAsia="Times New Roman" w:hAnsi="Arial"/>
      <w:color w:val="594304"/>
      <w:sz w:val="16"/>
      <w:lang w:eastAsia="ru-RU"/>
    </w:rPr>
  </w:style>
  <w:style w:type="paragraph" w:customStyle="1" w:styleId="1CStyle2">
    <w:name w:val="1CStyle2"/>
    <w:rsid w:val="007958C2"/>
    <w:pPr>
      <w:spacing w:after="200" w:line="276" w:lineRule="auto"/>
      <w:jc w:val="left"/>
    </w:pPr>
    <w:rPr>
      <w:rFonts w:ascii="Arial" w:eastAsia="Times New Roman" w:hAnsi="Arial"/>
      <w:color w:val="594304"/>
      <w:sz w:val="16"/>
      <w:lang w:eastAsia="ru-RU"/>
    </w:rPr>
  </w:style>
  <w:style w:type="paragraph" w:customStyle="1" w:styleId="1CStyle4">
    <w:name w:val="1CStyle4"/>
    <w:rsid w:val="007958C2"/>
    <w:pPr>
      <w:spacing w:after="200" w:line="276" w:lineRule="auto"/>
      <w:jc w:val="left"/>
    </w:pPr>
    <w:rPr>
      <w:rFonts w:ascii="Calibri" w:eastAsia="Times New Roman" w:hAnsi="Calibri"/>
      <w:color w:val="000000"/>
      <w:lang w:eastAsia="ru-RU"/>
    </w:rPr>
  </w:style>
  <w:style w:type="character" w:customStyle="1" w:styleId="1f8">
    <w:name w:val="Название Знак1"/>
    <w:rsid w:val="007958C2"/>
    <w:rPr>
      <w:rFonts w:ascii="Arial" w:eastAsia="Lucida Sans Unicode" w:hAnsi="Arial" w:cs="Tahoma"/>
      <w:sz w:val="28"/>
      <w:szCs w:val="28"/>
      <w:lang w:eastAsia="ar-SA"/>
    </w:rPr>
  </w:style>
  <w:style w:type="character" w:customStyle="1" w:styleId="1f9">
    <w:name w:val="Основной шрифт абзаца1"/>
    <w:rsid w:val="007958C2"/>
  </w:style>
  <w:style w:type="paragraph" w:customStyle="1" w:styleId="1fa">
    <w:name w:val="Текст1"/>
    <w:basedOn w:val="a1"/>
    <w:rsid w:val="007958C2"/>
    <w:pPr>
      <w:suppressAutoHyphens/>
      <w:spacing w:line="100" w:lineRule="atLeast"/>
      <w:textAlignment w:val="baseline"/>
    </w:pPr>
    <w:rPr>
      <w:rFonts w:ascii="Courier New" w:hAnsi="Courier New" w:cs="Courier New"/>
      <w:color w:val="000000"/>
      <w:kern w:val="1"/>
      <w:sz w:val="20"/>
      <w:szCs w:val="20"/>
      <w:lang w:eastAsia="ar-SA"/>
    </w:rPr>
  </w:style>
  <w:style w:type="character" w:customStyle="1" w:styleId="FooterChar">
    <w:name w:val="Footer Char"/>
    <w:locked/>
    <w:rsid w:val="007958C2"/>
    <w:rPr>
      <w:rFonts w:cs="Times New Roman"/>
      <w:sz w:val="24"/>
      <w:szCs w:val="24"/>
      <w:lang w:val="ru-RU" w:eastAsia="ru-RU" w:bidi="ar-SA"/>
    </w:rPr>
  </w:style>
  <w:style w:type="character" w:customStyle="1" w:styleId="af7">
    <w:name w:val="Обычный (Интернет) Знак"/>
    <w:aliases w:val="Обычный (Web) Знак,Обычный (Web)1 Знак,Обычный (Web)11 Знак,Обычный (Web)111 Знак,Обычный (веб)11 Знак"/>
    <w:link w:val="af6"/>
    <w:uiPriority w:val="99"/>
    <w:rsid w:val="007958C2"/>
    <w:rPr>
      <w:rFonts w:eastAsia="Times New Roman"/>
      <w:sz w:val="24"/>
      <w:szCs w:val="24"/>
      <w:lang w:eastAsia="ru-RU"/>
    </w:rPr>
  </w:style>
  <w:style w:type="paragraph" w:customStyle="1" w:styleId="1fb">
    <w:name w:val="1 УДК"/>
    <w:basedOn w:val="a1"/>
    <w:rsid w:val="007958C2"/>
    <w:pPr>
      <w:spacing w:after="180"/>
      <w:ind w:firstLine="709"/>
      <w:jc w:val="right"/>
    </w:pPr>
    <w:rPr>
      <w:sz w:val="22"/>
      <w:szCs w:val="22"/>
    </w:rPr>
  </w:style>
  <w:style w:type="paragraph" w:customStyle="1" w:styleId="3c">
    <w:name w:val="3 Название"/>
    <w:basedOn w:val="a1"/>
    <w:rsid w:val="007958C2"/>
    <w:pPr>
      <w:spacing w:after="180"/>
      <w:jc w:val="center"/>
    </w:pPr>
    <w:rPr>
      <w:b/>
      <w:bCs/>
      <w:caps/>
      <w:sz w:val="22"/>
      <w:szCs w:val="22"/>
    </w:rPr>
  </w:style>
  <w:style w:type="paragraph" w:customStyle="1" w:styleId="54">
    <w:name w:val="5 Аннотация"/>
    <w:basedOn w:val="a1"/>
    <w:rsid w:val="007958C2"/>
    <w:pPr>
      <w:spacing w:before="180" w:after="180"/>
      <w:ind w:left="992" w:firstLine="709"/>
      <w:jc w:val="both"/>
    </w:pPr>
    <w:rPr>
      <w:b/>
      <w:bCs/>
      <w:i/>
      <w:iCs/>
      <w:sz w:val="22"/>
      <w:szCs w:val="22"/>
    </w:rPr>
  </w:style>
  <w:style w:type="paragraph" w:customStyle="1" w:styleId="62">
    <w:name w:val="6 Основной текст"/>
    <w:basedOn w:val="a1"/>
    <w:rsid w:val="007958C2"/>
    <w:pPr>
      <w:widowControl w:val="0"/>
      <w:ind w:firstLine="709"/>
      <w:jc w:val="both"/>
    </w:pPr>
    <w:rPr>
      <w:sz w:val="22"/>
      <w:szCs w:val="22"/>
    </w:rPr>
  </w:style>
  <w:style w:type="paragraph" w:customStyle="1" w:styleId="6-10">
    <w:name w:val="6-1 Разделы в тексте"/>
    <w:basedOn w:val="a1"/>
    <w:rsid w:val="007958C2"/>
    <w:pPr>
      <w:spacing w:before="120" w:after="120"/>
      <w:jc w:val="center"/>
    </w:pPr>
    <w:rPr>
      <w:caps/>
      <w:sz w:val="20"/>
    </w:rPr>
  </w:style>
  <w:style w:type="paragraph" w:customStyle="1" w:styleId="9-2">
    <w:name w:val="9-2 Подписи к рис"/>
    <w:basedOn w:val="62"/>
    <w:rsid w:val="007958C2"/>
    <w:pPr>
      <w:ind w:firstLine="0"/>
      <w:jc w:val="center"/>
    </w:pPr>
    <w:rPr>
      <w:sz w:val="18"/>
      <w:szCs w:val="18"/>
    </w:rPr>
  </w:style>
  <w:style w:type="paragraph" w:customStyle="1" w:styleId="5-1">
    <w:name w:val="5-1 Ключевые слова"/>
    <w:basedOn w:val="a1"/>
    <w:qFormat/>
    <w:rsid w:val="007958C2"/>
    <w:pPr>
      <w:spacing w:after="180"/>
      <w:ind w:firstLine="709"/>
    </w:pPr>
    <w:rPr>
      <w:b/>
      <w:sz w:val="22"/>
    </w:rPr>
  </w:style>
  <w:style w:type="paragraph" w:customStyle="1" w:styleId="71">
    <w:name w:val="7 Таблица"/>
    <w:basedOn w:val="a1"/>
    <w:rsid w:val="007958C2"/>
    <w:pPr>
      <w:jc w:val="right"/>
    </w:pPr>
    <w:rPr>
      <w:rFonts w:cs="Courier New"/>
      <w:b/>
      <w:bCs/>
      <w:i/>
      <w:iCs/>
      <w:sz w:val="20"/>
    </w:rPr>
  </w:style>
  <w:style w:type="paragraph" w:customStyle="1" w:styleId="82">
    <w:name w:val="8 Название таблицы"/>
    <w:basedOn w:val="a1"/>
    <w:rsid w:val="007958C2"/>
    <w:pPr>
      <w:jc w:val="center"/>
    </w:pPr>
    <w:rPr>
      <w:rFonts w:cs="Courier New"/>
      <w:b/>
      <w:bCs/>
      <w:sz w:val="20"/>
    </w:rPr>
  </w:style>
  <w:style w:type="paragraph" w:customStyle="1" w:styleId="93">
    <w:name w:val="9 Литература"/>
    <w:basedOn w:val="a1"/>
    <w:rsid w:val="007958C2"/>
    <w:pPr>
      <w:spacing w:before="120" w:after="120"/>
      <w:jc w:val="center"/>
    </w:pPr>
    <w:rPr>
      <w:caps/>
      <w:spacing w:val="40"/>
      <w:sz w:val="20"/>
    </w:rPr>
  </w:style>
  <w:style w:type="paragraph" w:customStyle="1" w:styleId="9-1">
    <w:name w:val="9-1 Литература список"/>
    <w:basedOn w:val="a1"/>
    <w:rsid w:val="007958C2"/>
    <w:pPr>
      <w:numPr>
        <w:numId w:val="2"/>
      </w:numPr>
      <w:jc w:val="both"/>
    </w:pPr>
    <w:rPr>
      <w:sz w:val="18"/>
    </w:rPr>
  </w:style>
  <w:style w:type="character" w:customStyle="1" w:styleId="refname">
    <w:name w:val="refname"/>
    <w:basedOn w:val="a2"/>
    <w:rsid w:val="007958C2"/>
  </w:style>
  <w:style w:type="character" w:customStyle="1" w:styleId="reftitle">
    <w:name w:val="reftitle"/>
    <w:basedOn w:val="a2"/>
    <w:rsid w:val="007958C2"/>
  </w:style>
  <w:style w:type="character" w:customStyle="1" w:styleId="refpub">
    <w:name w:val="refpub"/>
    <w:basedOn w:val="a2"/>
    <w:rsid w:val="007958C2"/>
  </w:style>
  <w:style w:type="character" w:customStyle="1" w:styleId="FontStyle14">
    <w:name w:val="Font Style14"/>
    <w:uiPriority w:val="99"/>
    <w:rsid w:val="007958C2"/>
    <w:rPr>
      <w:rFonts w:ascii="Times New Roman" w:hAnsi="Times New Roman" w:cs="Times New Roman" w:hint="default"/>
      <w:sz w:val="16"/>
      <w:szCs w:val="16"/>
    </w:rPr>
  </w:style>
  <w:style w:type="character" w:customStyle="1" w:styleId="tlid-translation">
    <w:name w:val="tlid-translation"/>
    <w:basedOn w:val="a2"/>
    <w:rsid w:val="007958C2"/>
  </w:style>
  <w:style w:type="character" w:customStyle="1" w:styleId="js-phone-number">
    <w:name w:val="js-phone-number"/>
    <w:basedOn w:val="a2"/>
    <w:rsid w:val="007958C2"/>
  </w:style>
  <w:style w:type="character" w:customStyle="1" w:styleId="x-labeltitle">
    <w:name w:val="x-label__title"/>
    <w:basedOn w:val="a2"/>
    <w:rsid w:val="007958C2"/>
  </w:style>
  <w:style w:type="character" w:styleId="affffffc">
    <w:name w:val="Intense Emphasis"/>
    <w:uiPriority w:val="21"/>
    <w:qFormat/>
    <w:rsid w:val="007958C2"/>
    <w:rPr>
      <w:i/>
      <w:iCs/>
      <w:color w:val="4F81BD"/>
    </w:rPr>
  </w:style>
  <w:style w:type="paragraph" w:customStyle="1" w:styleId="2f2">
    <w:name w:val="Стиль Заголовок 2 + не полужирный"/>
    <w:basedOn w:val="2"/>
    <w:rsid w:val="007958C2"/>
    <w:pPr>
      <w:spacing w:before="120" w:after="120" w:line="240" w:lineRule="auto"/>
      <w:ind w:left="964" w:firstLine="709"/>
      <w:jc w:val="both"/>
    </w:pPr>
    <w:rPr>
      <w:rFonts w:cs="Arial"/>
      <w:bCs w:val="0"/>
    </w:rPr>
  </w:style>
  <w:style w:type="paragraph" w:customStyle="1" w:styleId="212">
    <w:name w:val="Стиль Заголовок 2 + не полужирный1"/>
    <w:basedOn w:val="2"/>
    <w:rsid w:val="007958C2"/>
    <w:pPr>
      <w:spacing w:before="120" w:after="120" w:line="240" w:lineRule="auto"/>
      <w:ind w:left="964" w:firstLine="709"/>
      <w:jc w:val="both"/>
    </w:pPr>
    <w:rPr>
      <w:rFonts w:cs="Arial"/>
      <w:bCs w:val="0"/>
    </w:rPr>
  </w:style>
  <w:style w:type="paragraph" w:customStyle="1" w:styleId="220">
    <w:name w:val="Стиль Заголовок 2 + не полужирный2"/>
    <w:basedOn w:val="2"/>
    <w:rsid w:val="007958C2"/>
    <w:pPr>
      <w:spacing w:before="120" w:after="120" w:line="240" w:lineRule="auto"/>
      <w:ind w:left="964" w:firstLine="709"/>
      <w:jc w:val="both"/>
    </w:pPr>
    <w:rPr>
      <w:rFonts w:cs="Arial"/>
      <w:bCs w:val="0"/>
    </w:rPr>
  </w:style>
  <w:style w:type="paragraph" w:customStyle="1" w:styleId="20095">
    <w:name w:val="Стиль Заголовок 2 + не полужирный Слева:  0 см Выступ:  095 см"/>
    <w:basedOn w:val="2"/>
    <w:rsid w:val="007958C2"/>
    <w:pPr>
      <w:spacing w:before="120" w:after="120" w:line="240" w:lineRule="auto"/>
      <w:ind w:left="539" w:hanging="539"/>
      <w:jc w:val="both"/>
    </w:pPr>
    <w:rPr>
      <w:bCs w:val="0"/>
      <w:szCs w:val="20"/>
    </w:rPr>
  </w:style>
  <w:style w:type="paragraph" w:customStyle="1" w:styleId="2f3">
    <w:name w:val="Стиль Заголовок 2 + полужирный"/>
    <w:basedOn w:val="2"/>
    <w:link w:val="2f4"/>
    <w:rsid w:val="007958C2"/>
    <w:pPr>
      <w:spacing w:before="120" w:after="120" w:line="240" w:lineRule="auto"/>
      <w:ind w:left="964" w:firstLine="709"/>
      <w:jc w:val="both"/>
    </w:pPr>
    <w:rPr>
      <w:rFonts w:cs="Arial"/>
      <w:b w:val="0"/>
    </w:rPr>
  </w:style>
  <w:style w:type="character" w:customStyle="1" w:styleId="2f4">
    <w:name w:val="Стиль Заголовок 2 + полужирный Знак"/>
    <w:link w:val="2f3"/>
    <w:rsid w:val="007958C2"/>
    <w:rPr>
      <w:rFonts w:eastAsia="Times New Roman" w:cs="Arial"/>
      <w:bCs/>
      <w:sz w:val="28"/>
      <w:szCs w:val="28"/>
      <w:lang w:eastAsia="ru-RU"/>
    </w:rPr>
  </w:style>
  <w:style w:type="paragraph" w:styleId="55">
    <w:name w:val="toc 5"/>
    <w:basedOn w:val="a1"/>
    <w:next w:val="a1"/>
    <w:autoRedefine/>
    <w:rsid w:val="007958C2"/>
    <w:pPr>
      <w:ind w:left="720"/>
    </w:pPr>
    <w:rPr>
      <w:sz w:val="20"/>
      <w:szCs w:val="20"/>
    </w:rPr>
  </w:style>
  <w:style w:type="paragraph" w:styleId="63">
    <w:name w:val="toc 6"/>
    <w:basedOn w:val="a1"/>
    <w:next w:val="a1"/>
    <w:autoRedefine/>
    <w:rsid w:val="007958C2"/>
    <w:pPr>
      <w:ind w:left="960"/>
    </w:pPr>
    <w:rPr>
      <w:sz w:val="20"/>
      <w:szCs w:val="20"/>
    </w:rPr>
  </w:style>
  <w:style w:type="paragraph" w:styleId="72">
    <w:name w:val="toc 7"/>
    <w:basedOn w:val="a1"/>
    <w:next w:val="a1"/>
    <w:autoRedefine/>
    <w:rsid w:val="007958C2"/>
    <w:pPr>
      <w:ind w:left="1200"/>
    </w:pPr>
    <w:rPr>
      <w:sz w:val="20"/>
      <w:szCs w:val="20"/>
    </w:rPr>
  </w:style>
  <w:style w:type="paragraph" w:customStyle="1" w:styleId="affffffd">
    <w:name w:val="Приложение"/>
    <w:basedOn w:val="1"/>
    <w:next w:val="a1"/>
    <w:rsid w:val="007958C2"/>
    <w:pPr>
      <w:spacing w:after="240"/>
      <w:ind w:left="709" w:firstLine="709"/>
      <w:jc w:val="right"/>
    </w:pPr>
    <w:rPr>
      <w:rFonts w:ascii="Times New Roman" w:hAnsi="Times New Roman"/>
      <w:caps/>
      <w:smallCaps/>
    </w:rPr>
  </w:style>
  <w:style w:type="paragraph" w:styleId="affffffe">
    <w:name w:val="Plain Text"/>
    <w:aliases w:val="Текст Знак2,Текст Знак1 Знак1,Текст Знак3 Знак Знак,Текст Знак2 Знак Знак Знак,Текст Знак1 Знак Знак Знак Знак,Текст Знак Знак Знак Знак Знак Знак,Текст Знак1 Знак Знак Знак Знак Знак Знак,Текст Знак Знак Знак Знак Знак Знак Знак Знак,Текст Знак3"/>
    <w:basedOn w:val="a1"/>
    <w:link w:val="afffffff"/>
    <w:rsid w:val="007958C2"/>
    <w:rPr>
      <w:rFonts w:ascii="Courier New" w:hAnsi="Courier New"/>
      <w:sz w:val="20"/>
      <w:szCs w:val="20"/>
      <w:lang w:eastAsia="en-US"/>
    </w:rPr>
  </w:style>
  <w:style w:type="character" w:customStyle="1" w:styleId="afffffff">
    <w:name w:val="Текст Знак"/>
    <w:aliases w:val="Текст Знак2 Знак,Текст Знак1 Знак1 Знак,Текст Знак3 Знак Знак Знак,Текст Знак2 Знак Знак Знак Знак,Текст Знак1 Знак Знак Знак Знак Знак,Текст Знак Знак Знак Знак Знак Знак Знак,Текст Знак1 Знак Знак Знак Знак Знак Знак Знак,Текст Знак3 Знак"/>
    <w:basedOn w:val="a2"/>
    <w:link w:val="affffffe"/>
    <w:rsid w:val="007958C2"/>
    <w:rPr>
      <w:rFonts w:ascii="Courier New" w:eastAsia="Times New Roman" w:hAnsi="Courier New"/>
      <w:sz w:val="20"/>
      <w:szCs w:val="20"/>
    </w:rPr>
  </w:style>
  <w:style w:type="paragraph" w:customStyle="1" w:styleId="afffffff0">
    <w:name w:val="Основной"/>
    <w:basedOn w:val="a1"/>
    <w:link w:val="afffffff1"/>
    <w:qFormat/>
    <w:rsid w:val="007958C2"/>
    <w:pPr>
      <w:ind w:firstLine="709"/>
      <w:jc w:val="both"/>
    </w:pPr>
  </w:style>
  <w:style w:type="character" w:customStyle="1" w:styleId="afffffff1">
    <w:name w:val="Основной Знак"/>
    <w:link w:val="afffffff0"/>
    <w:rsid w:val="007958C2"/>
    <w:rPr>
      <w:rFonts w:eastAsia="Times New Roman"/>
      <w:sz w:val="24"/>
      <w:szCs w:val="24"/>
      <w:lang w:eastAsia="ru-RU"/>
    </w:rPr>
  </w:style>
  <w:style w:type="paragraph" w:customStyle="1" w:styleId="1125192">
    <w:name w:val="Стиль Заголовок 1 + Слева:  125 см Выступ:  192 см"/>
    <w:basedOn w:val="1"/>
    <w:rsid w:val="007958C2"/>
    <w:pPr>
      <w:spacing w:before="0" w:after="240"/>
      <w:ind w:left="709" w:firstLine="1089"/>
      <w:jc w:val="center"/>
    </w:pPr>
    <w:rPr>
      <w:rFonts w:ascii="Times New Roman" w:hAnsi="Times New Roman" w:cs="Times New Roman"/>
      <w:caps/>
      <w:szCs w:val="20"/>
    </w:rPr>
  </w:style>
  <w:style w:type="paragraph" w:customStyle="1" w:styleId="afffffff2">
    <w:name w:val="Таблица"/>
    <w:basedOn w:val="af3"/>
    <w:link w:val="afffffff3"/>
    <w:qFormat/>
    <w:rsid w:val="007958C2"/>
    <w:pPr>
      <w:ind w:firstLine="720"/>
      <w:jc w:val="left"/>
    </w:pPr>
    <w:rPr>
      <w:b/>
      <w:szCs w:val="20"/>
    </w:rPr>
  </w:style>
  <w:style w:type="paragraph" w:customStyle="1" w:styleId="266">
    <w:name w:val="Стиль Заголовок 2 + Перед:  6 пт После:  6 пт"/>
    <w:basedOn w:val="2"/>
    <w:rsid w:val="007958C2"/>
    <w:pPr>
      <w:keepLines/>
      <w:suppressAutoHyphens/>
      <w:spacing w:before="120" w:after="240" w:line="240" w:lineRule="auto"/>
      <w:ind w:left="1276" w:hanging="567"/>
      <w:jc w:val="left"/>
    </w:pPr>
    <w:rPr>
      <w:rFonts w:ascii="Arial" w:hAnsi="Arial"/>
      <w:i/>
      <w:iCs/>
      <w:szCs w:val="20"/>
    </w:rPr>
  </w:style>
  <w:style w:type="paragraph" w:customStyle="1" w:styleId="1125256">
    <w:name w:val="Стиль Заголовок 1 + Слева:  125 см Выступ:  256 см Междустр.инт..."/>
    <w:basedOn w:val="1"/>
    <w:rsid w:val="007958C2"/>
    <w:pPr>
      <w:spacing w:after="240"/>
      <w:ind w:left="2160" w:hanging="1451"/>
    </w:pPr>
    <w:rPr>
      <w:rFonts w:cs="Times New Roman"/>
      <w:smallCaps/>
      <w:szCs w:val="20"/>
    </w:rPr>
  </w:style>
  <w:style w:type="paragraph" w:customStyle="1" w:styleId="11252560">
    <w:name w:val="Стиль Заголовок 1 + Слева:  125 см Выступ:  256 см"/>
    <w:basedOn w:val="1"/>
    <w:rsid w:val="007958C2"/>
    <w:pPr>
      <w:spacing w:after="240"/>
      <w:ind w:left="2160" w:hanging="1451"/>
    </w:pPr>
    <w:rPr>
      <w:rFonts w:cs="Times New Roman"/>
      <w:smallCaps/>
      <w:szCs w:val="20"/>
    </w:rPr>
  </w:style>
  <w:style w:type="paragraph" w:customStyle="1" w:styleId="afffffff4">
    <w:name w:val="Обычный вправо"/>
    <w:basedOn w:val="a1"/>
    <w:rsid w:val="007958C2"/>
    <w:pPr>
      <w:jc w:val="right"/>
    </w:pPr>
  </w:style>
  <w:style w:type="paragraph" w:customStyle="1" w:styleId="firstchild">
    <w:name w:val="first_child"/>
    <w:basedOn w:val="a1"/>
    <w:rsid w:val="007958C2"/>
    <w:pPr>
      <w:spacing w:before="100" w:beforeAutospacing="1" w:after="100" w:afterAutospacing="1"/>
    </w:pPr>
  </w:style>
  <w:style w:type="character" w:customStyle="1" w:styleId="file">
    <w:name w:val="file"/>
    <w:basedOn w:val="a2"/>
    <w:rsid w:val="007958C2"/>
  </w:style>
  <w:style w:type="paragraph" w:customStyle="1" w:styleId="text0">
    <w:name w:val="text"/>
    <w:basedOn w:val="a1"/>
    <w:rsid w:val="007958C2"/>
    <w:pPr>
      <w:spacing w:before="100" w:beforeAutospacing="1" w:after="100" w:afterAutospacing="1"/>
    </w:pPr>
  </w:style>
  <w:style w:type="character" w:customStyle="1" w:styleId="160">
    <w:name w:val="Знак Знак16"/>
    <w:locked/>
    <w:rsid w:val="007958C2"/>
    <w:rPr>
      <w:rFonts w:ascii="Arial" w:eastAsia="Calibri" w:hAnsi="Arial" w:cs="Arial"/>
      <w:b/>
      <w:bCs/>
      <w:color w:val="000000"/>
      <w:kern w:val="32"/>
      <w:sz w:val="32"/>
      <w:szCs w:val="32"/>
      <w:lang w:val="ru-RU" w:eastAsia="ru-RU" w:bidi="ar-SA"/>
    </w:rPr>
  </w:style>
  <w:style w:type="character" w:customStyle="1" w:styleId="paragraph">
    <w:name w:val="paragraph"/>
    <w:basedOn w:val="a2"/>
    <w:rsid w:val="007958C2"/>
  </w:style>
  <w:style w:type="character" w:customStyle="1" w:styleId="toctoggle">
    <w:name w:val="toctoggle"/>
    <w:basedOn w:val="a2"/>
    <w:rsid w:val="007958C2"/>
  </w:style>
  <w:style w:type="character" w:customStyle="1" w:styleId="tocnumber">
    <w:name w:val="tocnumber"/>
    <w:basedOn w:val="a2"/>
    <w:rsid w:val="007958C2"/>
  </w:style>
  <w:style w:type="character" w:customStyle="1" w:styleId="toctext">
    <w:name w:val="toctext"/>
    <w:basedOn w:val="a2"/>
    <w:rsid w:val="007958C2"/>
  </w:style>
  <w:style w:type="character" w:customStyle="1" w:styleId="editsection">
    <w:name w:val="editsection"/>
    <w:basedOn w:val="a2"/>
    <w:rsid w:val="007958C2"/>
  </w:style>
  <w:style w:type="character" w:customStyle="1" w:styleId="mw-headline">
    <w:name w:val="mw-headline"/>
    <w:basedOn w:val="a2"/>
    <w:rsid w:val="007958C2"/>
  </w:style>
  <w:style w:type="paragraph" w:customStyle="1" w:styleId="Style11">
    <w:name w:val="Style11"/>
    <w:basedOn w:val="a1"/>
    <w:rsid w:val="007958C2"/>
    <w:pPr>
      <w:widowControl w:val="0"/>
      <w:autoSpaceDE w:val="0"/>
      <w:autoSpaceDN w:val="0"/>
      <w:adjustRightInd w:val="0"/>
      <w:spacing w:line="240" w:lineRule="exact"/>
      <w:jc w:val="both"/>
    </w:pPr>
    <w:rPr>
      <w:rFonts w:eastAsia="Calibri"/>
      <w:color w:val="000000"/>
      <w:sz w:val="28"/>
      <w:szCs w:val="28"/>
    </w:rPr>
  </w:style>
  <w:style w:type="character" w:customStyle="1" w:styleId="gt-icon-text1">
    <w:name w:val="gt-icon-text1"/>
    <w:basedOn w:val="a2"/>
    <w:rsid w:val="007958C2"/>
  </w:style>
  <w:style w:type="character" w:customStyle="1" w:styleId="3d">
    <w:name w:val="Знак Знак3"/>
    <w:semiHidden/>
    <w:rsid w:val="007958C2"/>
    <w:rPr>
      <w:rFonts w:ascii="Calibri" w:eastAsia="Calibri" w:hAnsi="Calibri"/>
      <w:lang w:val="ru-RU" w:eastAsia="en-US" w:bidi="ar-SA"/>
    </w:rPr>
  </w:style>
  <w:style w:type="character" w:customStyle="1" w:styleId="-1">
    <w:name w:val="-++ Знак1"/>
    <w:aliases w:val="Текст сноски-FN Знак1,Текст сноски Знак1 Знак Знак1,Текст сноски Знак Знак1 Знак Знак1,Текст сноски Знак1 Знак Знак Знак Знак1,Текст сноски Знак Знак1 Знак Знак Знак Знак1,Текст сноски Знак1 Знак Знак Знак Знак Знак Знак1"/>
    <w:rsid w:val="007958C2"/>
    <w:rPr>
      <w:sz w:val="20"/>
      <w:szCs w:val="20"/>
    </w:rPr>
  </w:style>
  <w:style w:type="character" w:customStyle="1" w:styleId="afffc">
    <w:name w:val="Абзац списка Знак"/>
    <w:aliases w:val="List Paragraph Знак,Нумерованый список Знак,List Paragraph1 Знак,Нумерованный спиков Знак,Списки Знак,Bullet List Paragraph Знак,Use Case List Paragraph Знак,ПАРАГРАФ Знак,Subtle Emphasis Знак,head 5 Знак,Светлая сетка - Акцент 31 Знак"/>
    <w:link w:val="afffb"/>
    <w:uiPriority w:val="34"/>
    <w:qFormat/>
    <w:rsid w:val="007958C2"/>
    <w:rPr>
      <w:rFonts w:ascii="Calibri" w:eastAsia="Calibri" w:hAnsi="Calibri"/>
    </w:rPr>
  </w:style>
  <w:style w:type="paragraph" w:customStyle="1" w:styleId="2f5">
    <w:name w:val="Абзац списка2"/>
    <w:basedOn w:val="a1"/>
    <w:rsid w:val="007958C2"/>
    <w:pPr>
      <w:overflowPunct w:val="0"/>
      <w:autoSpaceDE w:val="0"/>
      <w:autoSpaceDN w:val="0"/>
      <w:adjustRightInd w:val="0"/>
      <w:ind w:left="720"/>
      <w:contextualSpacing/>
    </w:pPr>
    <w:rPr>
      <w:rFonts w:eastAsia="Calibri"/>
      <w:szCs w:val="20"/>
    </w:rPr>
  </w:style>
  <w:style w:type="character" w:customStyle="1" w:styleId="73">
    <w:name w:val="Знак Знак7"/>
    <w:rsid w:val="007958C2"/>
    <w:rPr>
      <w:sz w:val="32"/>
      <w:szCs w:val="32"/>
      <w:lang w:val="ru-RU" w:eastAsia="ru-RU" w:bidi="ar-SA"/>
    </w:rPr>
  </w:style>
  <w:style w:type="paragraph" w:customStyle="1" w:styleId="213">
    <w:name w:val="Основной текст с отступом 21"/>
    <w:basedOn w:val="a1"/>
    <w:rsid w:val="007958C2"/>
    <w:pPr>
      <w:widowControl w:val="0"/>
      <w:spacing w:line="360" w:lineRule="exact"/>
      <w:ind w:firstLine="567"/>
      <w:jc w:val="both"/>
    </w:pPr>
    <w:rPr>
      <w:rFonts w:eastAsia="Calibri"/>
      <w:sz w:val="28"/>
      <w:szCs w:val="20"/>
    </w:rPr>
  </w:style>
  <w:style w:type="character" w:customStyle="1" w:styleId="st">
    <w:name w:val="st"/>
    <w:rsid w:val="007958C2"/>
    <w:rPr>
      <w:rFonts w:cs="Times New Roman"/>
    </w:rPr>
  </w:style>
  <w:style w:type="paragraph" w:styleId="afffffff5">
    <w:name w:val="Body Text First Indent"/>
    <w:basedOn w:val="af3"/>
    <w:link w:val="afffffff6"/>
    <w:rsid w:val="007958C2"/>
    <w:pPr>
      <w:spacing w:after="120" w:line="240" w:lineRule="auto"/>
      <w:ind w:firstLine="210"/>
      <w:jc w:val="left"/>
    </w:pPr>
    <w:rPr>
      <w:sz w:val="24"/>
    </w:rPr>
  </w:style>
  <w:style w:type="character" w:customStyle="1" w:styleId="afffffff6">
    <w:name w:val="Красная строка Знак"/>
    <w:basedOn w:val="af4"/>
    <w:link w:val="afffffff5"/>
    <w:rsid w:val="007958C2"/>
    <w:rPr>
      <w:rFonts w:eastAsia="Times New Roman"/>
      <w:sz w:val="24"/>
      <w:szCs w:val="24"/>
      <w:lang w:eastAsia="ru-RU"/>
    </w:rPr>
  </w:style>
  <w:style w:type="character" w:customStyle="1" w:styleId="FontStyle38">
    <w:name w:val="Font Style38"/>
    <w:rsid w:val="007958C2"/>
    <w:rPr>
      <w:rFonts w:ascii="Cambria" w:hAnsi="Cambria" w:cs="Cambria"/>
      <w:spacing w:val="30"/>
      <w:sz w:val="14"/>
      <w:szCs w:val="14"/>
    </w:rPr>
  </w:style>
  <w:style w:type="character" w:customStyle="1" w:styleId="w">
    <w:name w:val="w"/>
    <w:rsid w:val="007958C2"/>
    <w:rPr>
      <w:rFonts w:cs="Times New Roman"/>
    </w:rPr>
  </w:style>
  <w:style w:type="character" w:customStyle="1" w:styleId="3e">
    <w:name w:val="Заголовок №3_"/>
    <w:link w:val="3f"/>
    <w:locked/>
    <w:rsid w:val="007958C2"/>
    <w:rPr>
      <w:rFonts w:ascii="Candara" w:hAnsi="Candara"/>
      <w:b/>
      <w:bCs/>
      <w:sz w:val="19"/>
      <w:szCs w:val="19"/>
      <w:shd w:val="clear" w:color="auto" w:fill="FFFFFF"/>
    </w:rPr>
  </w:style>
  <w:style w:type="paragraph" w:customStyle="1" w:styleId="3f">
    <w:name w:val="Заголовок №3"/>
    <w:basedOn w:val="a1"/>
    <w:link w:val="3e"/>
    <w:rsid w:val="007958C2"/>
    <w:pPr>
      <w:widowControl w:val="0"/>
      <w:shd w:val="clear" w:color="auto" w:fill="FFFFFF"/>
      <w:spacing w:line="158" w:lineRule="exact"/>
      <w:jc w:val="both"/>
      <w:outlineLvl w:val="2"/>
    </w:pPr>
    <w:rPr>
      <w:rFonts w:ascii="Candara" w:eastAsiaTheme="minorHAnsi" w:hAnsi="Candara"/>
      <w:b/>
      <w:bCs/>
      <w:sz w:val="19"/>
      <w:szCs w:val="19"/>
      <w:shd w:val="clear" w:color="auto" w:fill="FFFFFF"/>
      <w:lang w:eastAsia="en-US"/>
    </w:rPr>
  </w:style>
  <w:style w:type="character" w:customStyle="1" w:styleId="48">
    <w:name w:val="Заголовок №4_"/>
    <w:link w:val="49"/>
    <w:locked/>
    <w:rsid w:val="007958C2"/>
    <w:rPr>
      <w:rFonts w:ascii="Arial" w:hAnsi="Arial"/>
      <w:b/>
      <w:bCs/>
      <w:w w:val="50"/>
      <w:sz w:val="32"/>
      <w:szCs w:val="32"/>
      <w:shd w:val="clear" w:color="auto" w:fill="FFFFFF"/>
    </w:rPr>
  </w:style>
  <w:style w:type="paragraph" w:customStyle="1" w:styleId="49">
    <w:name w:val="Заголовок №4"/>
    <w:basedOn w:val="a1"/>
    <w:link w:val="48"/>
    <w:rsid w:val="007958C2"/>
    <w:pPr>
      <w:widowControl w:val="0"/>
      <w:shd w:val="clear" w:color="auto" w:fill="FFFFFF"/>
      <w:spacing w:before="1020" w:line="216" w:lineRule="exact"/>
      <w:outlineLvl w:val="3"/>
    </w:pPr>
    <w:rPr>
      <w:rFonts w:ascii="Arial" w:eastAsiaTheme="minorHAnsi" w:hAnsi="Arial"/>
      <w:b/>
      <w:bCs/>
      <w:w w:val="50"/>
      <w:sz w:val="32"/>
      <w:szCs w:val="32"/>
      <w:shd w:val="clear" w:color="auto" w:fill="FFFFFF"/>
      <w:lang w:eastAsia="en-US"/>
    </w:rPr>
  </w:style>
  <w:style w:type="paragraph" w:customStyle="1" w:styleId="Afffffff7">
    <w:name w:val="Текстовый блок A"/>
    <w:rsid w:val="007958C2"/>
    <w:pPr>
      <w:pBdr>
        <w:top w:val="nil"/>
        <w:left w:val="nil"/>
        <w:bottom w:val="nil"/>
        <w:right w:val="nil"/>
        <w:between w:val="nil"/>
        <w:bar w:val="nil"/>
      </w:pBdr>
      <w:jc w:val="left"/>
    </w:pPr>
    <w:rPr>
      <w:rFonts w:ascii="Arial Unicode MS" w:eastAsia="Arial Unicode MS" w:hAnsi="Arial Unicode MS" w:cs="Arial Unicode MS"/>
      <w:color w:val="000000"/>
      <w:u w:color="000000"/>
      <w:bdr w:val="nil"/>
      <w:lang w:eastAsia="ru-RU"/>
    </w:rPr>
  </w:style>
  <w:style w:type="paragraph" w:customStyle="1" w:styleId="afffffff8">
    <w:name w:val="Текстовый блок"/>
    <w:rsid w:val="007958C2"/>
    <w:pPr>
      <w:pBdr>
        <w:top w:val="nil"/>
        <w:left w:val="nil"/>
        <w:bottom w:val="nil"/>
        <w:right w:val="nil"/>
        <w:between w:val="nil"/>
        <w:bar w:val="nil"/>
      </w:pBdr>
      <w:jc w:val="left"/>
    </w:pPr>
    <w:rPr>
      <w:rFonts w:ascii="Arial Unicode MS" w:eastAsia="Arial Unicode MS" w:hAnsi="Arial Unicode MS" w:cs="Arial Unicode MS"/>
      <w:color w:val="000000"/>
      <w:sz w:val="24"/>
      <w:szCs w:val="24"/>
      <w:u w:color="000000"/>
      <w:bdr w:val="nil"/>
      <w:lang w:eastAsia="ru-RU"/>
    </w:rPr>
  </w:style>
  <w:style w:type="paragraph" w:customStyle="1" w:styleId="B">
    <w:name w:val="По умолчанию B"/>
    <w:rsid w:val="007958C2"/>
    <w:pPr>
      <w:pBdr>
        <w:top w:val="nil"/>
        <w:left w:val="nil"/>
        <w:bottom w:val="nil"/>
        <w:right w:val="nil"/>
        <w:between w:val="nil"/>
        <w:bar w:val="nil"/>
      </w:pBdr>
      <w:jc w:val="left"/>
    </w:pPr>
    <w:rPr>
      <w:rFonts w:ascii="Arial Unicode MS" w:eastAsia="Arial Unicode MS" w:hAnsi="Arial Unicode MS" w:cs="Arial Unicode MS"/>
      <w:color w:val="000000"/>
      <w:u w:color="000000"/>
      <w:bdr w:val="nil"/>
      <w:lang w:val="en-US" w:eastAsia="ru-RU"/>
    </w:rPr>
  </w:style>
  <w:style w:type="paragraph" w:customStyle="1" w:styleId="C">
    <w:name w:val="Текстовый блок C"/>
    <w:rsid w:val="007958C2"/>
    <w:pPr>
      <w:pBdr>
        <w:top w:val="nil"/>
        <w:left w:val="nil"/>
        <w:bottom w:val="nil"/>
        <w:right w:val="nil"/>
        <w:between w:val="nil"/>
        <w:bar w:val="nil"/>
      </w:pBdr>
      <w:jc w:val="left"/>
    </w:pPr>
    <w:rPr>
      <w:rFonts w:ascii="Arial Unicode MS" w:eastAsia="Arial Unicode MS" w:hAnsi="Arial Unicode MS" w:cs="Arial Unicode MS"/>
      <w:color w:val="000000"/>
      <w:sz w:val="24"/>
      <w:szCs w:val="24"/>
      <w:u w:color="000000"/>
      <w:bdr w:val="nil"/>
      <w:lang w:eastAsia="ru-RU"/>
    </w:rPr>
  </w:style>
  <w:style w:type="paragraph" w:customStyle="1" w:styleId="afffffff9">
    <w:name w:val="По умолчанию"/>
    <w:rsid w:val="007958C2"/>
    <w:pPr>
      <w:pBdr>
        <w:top w:val="nil"/>
        <w:left w:val="nil"/>
        <w:bottom w:val="nil"/>
        <w:right w:val="nil"/>
        <w:between w:val="nil"/>
        <w:bar w:val="nil"/>
      </w:pBdr>
      <w:jc w:val="left"/>
    </w:pPr>
    <w:rPr>
      <w:rFonts w:ascii="Arial Unicode MS" w:eastAsia="Arial Unicode MS" w:hAnsi="Helvetica" w:cs="Arial Unicode MS"/>
      <w:color w:val="000000"/>
      <w:bdr w:val="nil"/>
      <w:lang w:eastAsia="ru-RU"/>
    </w:rPr>
  </w:style>
  <w:style w:type="paragraph" w:customStyle="1" w:styleId="-11">
    <w:name w:val="Цветной список - Акцент 11"/>
    <w:basedOn w:val="a1"/>
    <w:qFormat/>
    <w:rsid w:val="007958C2"/>
    <w:pPr>
      <w:spacing w:after="200" w:line="276" w:lineRule="auto"/>
      <w:ind w:left="720"/>
      <w:contextualSpacing/>
    </w:pPr>
    <w:rPr>
      <w:rFonts w:ascii="Calibri" w:eastAsia="Calibri" w:hAnsi="Calibri"/>
      <w:sz w:val="22"/>
      <w:szCs w:val="22"/>
      <w:lang w:eastAsia="en-US"/>
    </w:rPr>
  </w:style>
  <w:style w:type="character" w:customStyle="1" w:styleId="affffa">
    <w:name w:val="Без интервала Знак"/>
    <w:link w:val="1f0"/>
    <w:rsid w:val="007958C2"/>
    <w:rPr>
      <w:rFonts w:ascii="Calibri" w:eastAsia="Times New Roman" w:hAnsi="Calibri"/>
    </w:rPr>
  </w:style>
  <w:style w:type="character" w:customStyle="1" w:styleId="A80">
    <w:name w:val="A8"/>
    <w:rsid w:val="007958C2"/>
    <w:rPr>
      <w:rFonts w:cs="Myriad Pro Cond"/>
      <w:b/>
      <w:bCs/>
      <w:color w:val="000000"/>
      <w:sz w:val="20"/>
      <w:szCs w:val="20"/>
    </w:rPr>
  </w:style>
  <w:style w:type="character" w:customStyle="1" w:styleId="1fc">
    <w:name w:val="Слабое выделение1"/>
    <w:qFormat/>
    <w:rsid w:val="007958C2"/>
    <w:rPr>
      <w:i/>
      <w:iCs/>
      <w:color w:val="808080"/>
    </w:rPr>
  </w:style>
  <w:style w:type="character" w:customStyle="1" w:styleId="translation-chunk">
    <w:name w:val="translation-chunk"/>
    <w:basedOn w:val="a2"/>
    <w:rsid w:val="007958C2"/>
  </w:style>
  <w:style w:type="paragraph" w:customStyle="1" w:styleId="afffffffa">
    <w:name w:val="Сабина"/>
    <w:rsid w:val="007958C2"/>
    <w:pPr>
      <w:spacing w:line="360" w:lineRule="auto"/>
      <w:ind w:firstLine="709"/>
      <w:jc w:val="both"/>
    </w:pPr>
    <w:rPr>
      <w:rFonts w:eastAsia="Times New Roman"/>
      <w:sz w:val="28"/>
    </w:rPr>
  </w:style>
  <w:style w:type="paragraph" w:customStyle="1" w:styleId="western">
    <w:name w:val="western"/>
    <w:basedOn w:val="a1"/>
    <w:rsid w:val="007958C2"/>
    <w:pPr>
      <w:suppressAutoHyphens/>
      <w:spacing w:before="28" w:after="119" w:line="102" w:lineRule="atLeast"/>
    </w:pPr>
    <w:rPr>
      <w:rFonts w:eastAsia="Calibri"/>
      <w:color w:val="00000A"/>
      <w:kern w:val="1"/>
    </w:rPr>
  </w:style>
  <w:style w:type="paragraph" w:customStyle="1" w:styleId="rmcnndmt">
    <w:name w:val="rmcnndmt"/>
    <w:basedOn w:val="a1"/>
    <w:rsid w:val="007958C2"/>
    <w:pPr>
      <w:spacing w:before="100" w:beforeAutospacing="1" w:after="100" w:afterAutospacing="1"/>
    </w:pPr>
    <w:rPr>
      <w:rFonts w:eastAsia="Calibri"/>
    </w:rPr>
  </w:style>
  <w:style w:type="paragraph" w:customStyle="1" w:styleId="Pa47">
    <w:name w:val="Pa47"/>
    <w:basedOn w:val="a1"/>
    <w:next w:val="a1"/>
    <w:rsid w:val="007958C2"/>
    <w:pPr>
      <w:autoSpaceDE w:val="0"/>
      <w:autoSpaceDN w:val="0"/>
      <w:adjustRightInd w:val="0"/>
      <w:spacing w:line="180" w:lineRule="atLeast"/>
    </w:pPr>
    <w:rPr>
      <w:rFonts w:ascii="LZXBIX+AndulkaBookPro" w:hAnsi="LZXBIX+AndulkaBookPro"/>
      <w:lang w:val="pl-PL" w:eastAsia="en-US"/>
    </w:rPr>
  </w:style>
  <w:style w:type="character" w:customStyle="1" w:styleId="st1">
    <w:name w:val="st1"/>
    <w:basedOn w:val="a2"/>
    <w:rsid w:val="007958C2"/>
  </w:style>
  <w:style w:type="character" w:customStyle="1" w:styleId="a-size-extra-large">
    <w:name w:val="a-size-extra-large"/>
    <w:basedOn w:val="a2"/>
    <w:rsid w:val="007958C2"/>
  </w:style>
  <w:style w:type="character" w:customStyle="1" w:styleId="alt-edited">
    <w:name w:val="alt-edited"/>
    <w:basedOn w:val="a2"/>
    <w:rsid w:val="007958C2"/>
  </w:style>
  <w:style w:type="character" w:customStyle="1" w:styleId="hl1">
    <w:name w:val="hl1"/>
    <w:uiPriority w:val="99"/>
    <w:rsid w:val="007958C2"/>
    <w:rPr>
      <w:rFonts w:cs="Times New Roman"/>
      <w:color w:val="4682B4"/>
    </w:rPr>
  </w:style>
  <w:style w:type="character" w:customStyle="1" w:styleId="FootnoteTextChar1">
    <w:name w:val="Footnote Text Char1"/>
    <w:aliases w:val="Текст сноски Знак Знак Char1,Текст сноски Знак Знак Знак Char1,Текст сноски Знак Знак Знак Знак Char1,Текст сноски1 Char1,Текст сноски Знак Знак1 Char1,Текст сноски Знак Знак2 Знак Char1,Текст сноски Знак Char"/>
    <w:semiHidden/>
    <w:locked/>
    <w:rsid w:val="007958C2"/>
    <w:rPr>
      <w:rFonts w:cs="Times New Roman"/>
      <w:lang w:val="ru-RU" w:eastAsia="ru-RU"/>
    </w:rPr>
  </w:style>
  <w:style w:type="character" w:customStyle="1" w:styleId="HTMLPreformattedChar">
    <w:name w:val="HTML Preformatted Char"/>
    <w:locked/>
    <w:rsid w:val="007958C2"/>
    <w:rPr>
      <w:rFonts w:ascii="Courier New" w:hAnsi="Courier New" w:cs="Courier New"/>
      <w:sz w:val="20"/>
      <w:szCs w:val="20"/>
      <w:lang w:eastAsia="ru-RU"/>
    </w:rPr>
  </w:style>
  <w:style w:type="character" w:customStyle="1" w:styleId="arthead">
    <w:name w:val="arthead"/>
    <w:basedOn w:val="a2"/>
    <w:rsid w:val="007958C2"/>
  </w:style>
  <w:style w:type="character" w:customStyle="1" w:styleId="afffffffb">
    <w:name w:val="Символ сноски"/>
    <w:rsid w:val="007958C2"/>
  </w:style>
  <w:style w:type="paragraph" w:customStyle="1" w:styleId="1fd">
    <w:name w:val="Диплом 1"/>
    <w:basedOn w:val="a1"/>
    <w:link w:val="1fe"/>
    <w:qFormat/>
    <w:rsid w:val="007958C2"/>
    <w:pPr>
      <w:keepNext/>
      <w:widowControl w:val="0"/>
      <w:tabs>
        <w:tab w:val="left" w:pos="975"/>
        <w:tab w:val="left" w:pos="1965"/>
      </w:tabs>
      <w:spacing w:line="360" w:lineRule="auto"/>
      <w:ind w:firstLine="709"/>
      <w:jc w:val="both"/>
    </w:pPr>
    <w:rPr>
      <w:sz w:val="28"/>
      <w:lang w:eastAsia="en-US"/>
    </w:rPr>
  </w:style>
  <w:style w:type="character" w:customStyle="1" w:styleId="1fe">
    <w:name w:val="Диплом 1 Знак"/>
    <w:link w:val="1fd"/>
    <w:rsid w:val="007958C2"/>
    <w:rPr>
      <w:rFonts w:eastAsia="Times New Roman"/>
      <w:sz w:val="28"/>
      <w:szCs w:val="24"/>
    </w:rPr>
  </w:style>
  <w:style w:type="paragraph" w:customStyle="1" w:styleId="afffffffc">
    <w:name w:val="Диплом"/>
    <w:basedOn w:val="a1"/>
    <w:link w:val="afffffffd"/>
    <w:qFormat/>
    <w:rsid w:val="007958C2"/>
    <w:pPr>
      <w:keepNext/>
      <w:widowControl w:val="0"/>
      <w:tabs>
        <w:tab w:val="left" w:pos="975"/>
        <w:tab w:val="left" w:pos="1965"/>
      </w:tabs>
      <w:spacing w:line="360" w:lineRule="auto"/>
      <w:ind w:firstLine="709"/>
      <w:jc w:val="both"/>
    </w:pPr>
    <w:rPr>
      <w:sz w:val="28"/>
      <w:lang w:eastAsia="en-US"/>
    </w:rPr>
  </w:style>
  <w:style w:type="character" w:customStyle="1" w:styleId="afffffffd">
    <w:name w:val="Диплом Знак"/>
    <w:link w:val="afffffffc"/>
    <w:rsid w:val="007958C2"/>
    <w:rPr>
      <w:rFonts w:eastAsia="Times New Roman"/>
      <w:sz w:val="28"/>
      <w:szCs w:val="24"/>
    </w:rPr>
  </w:style>
  <w:style w:type="paragraph" w:customStyle="1" w:styleId="1ff">
    <w:name w:val="СтильСтат1"/>
    <w:basedOn w:val="a1"/>
    <w:link w:val="1ff0"/>
    <w:qFormat/>
    <w:rsid w:val="007958C2"/>
    <w:pPr>
      <w:ind w:firstLine="567"/>
      <w:jc w:val="both"/>
    </w:pPr>
    <w:rPr>
      <w:lang w:eastAsia="en-US"/>
    </w:rPr>
  </w:style>
  <w:style w:type="character" w:customStyle="1" w:styleId="1ff0">
    <w:name w:val="СтильСтат1 Знак"/>
    <w:link w:val="1ff"/>
    <w:rsid w:val="007958C2"/>
    <w:rPr>
      <w:rFonts w:eastAsia="Times New Roman"/>
      <w:sz w:val="24"/>
      <w:szCs w:val="24"/>
    </w:rPr>
  </w:style>
  <w:style w:type="paragraph" w:customStyle="1" w:styleId="afffffffe">
    <w:name w:val="Подпись рисунка"/>
    <w:basedOn w:val="a1"/>
    <w:next w:val="a1"/>
    <w:qFormat/>
    <w:rsid w:val="007958C2"/>
    <w:pPr>
      <w:spacing w:after="280" w:line="360" w:lineRule="auto"/>
      <w:contextualSpacing/>
      <w:jc w:val="center"/>
    </w:pPr>
    <w:rPr>
      <w:bCs/>
      <w:sz w:val="28"/>
      <w:szCs w:val="26"/>
    </w:rPr>
  </w:style>
  <w:style w:type="paragraph" w:customStyle="1" w:styleId="affffffff">
    <w:name w:val="Организация"/>
    <w:basedOn w:val="a1"/>
    <w:qFormat/>
    <w:rsid w:val="007958C2"/>
    <w:pPr>
      <w:jc w:val="center"/>
    </w:pPr>
    <w:rPr>
      <w:rFonts w:eastAsia="Calibri"/>
      <w:szCs w:val="22"/>
      <w:lang w:eastAsia="en-US"/>
    </w:rPr>
  </w:style>
  <w:style w:type="paragraph" w:customStyle="1" w:styleId="affffffff0">
    <w:name w:val="Обычный текст"/>
    <w:basedOn w:val="a1"/>
    <w:link w:val="affffffff1"/>
    <w:qFormat/>
    <w:rsid w:val="007958C2"/>
    <w:pPr>
      <w:spacing w:after="142" w:line="360" w:lineRule="auto"/>
      <w:ind w:firstLine="709"/>
      <w:jc w:val="both"/>
    </w:pPr>
    <w:rPr>
      <w:rFonts w:eastAsia="Calibri"/>
      <w:sz w:val="28"/>
      <w:szCs w:val="36"/>
      <w:lang w:eastAsia="en-US"/>
    </w:rPr>
  </w:style>
  <w:style w:type="character" w:customStyle="1" w:styleId="affffffff1">
    <w:name w:val="Обычный текст Знак"/>
    <w:link w:val="affffffff0"/>
    <w:rsid w:val="007958C2"/>
    <w:rPr>
      <w:rFonts w:eastAsia="Calibri"/>
      <w:sz w:val="28"/>
      <w:szCs w:val="36"/>
    </w:rPr>
  </w:style>
  <w:style w:type="character" w:customStyle="1" w:styleId="afffffff3">
    <w:name w:val="Таблица Знак"/>
    <w:link w:val="afffffff2"/>
    <w:rsid w:val="007958C2"/>
    <w:rPr>
      <w:rFonts w:eastAsia="Times New Roman"/>
      <w:b/>
      <w:sz w:val="28"/>
      <w:szCs w:val="20"/>
      <w:lang w:eastAsia="ru-RU"/>
    </w:rPr>
  </w:style>
  <w:style w:type="table" w:styleId="1ff1">
    <w:name w:val="Table Grid 1"/>
    <w:basedOn w:val="a3"/>
    <w:rsid w:val="007958C2"/>
    <w:pPr>
      <w:jc w:val="left"/>
    </w:pPr>
    <w:rPr>
      <w:rFonts w:ascii="Calibri" w:eastAsia="Calibri" w:hAnsi="Calibri"/>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refresult">
    <w:name w:val="ref_result"/>
    <w:basedOn w:val="a2"/>
    <w:rsid w:val="007958C2"/>
  </w:style>
  <w:style w:type="character" w:customStyle="1" w:styleId="3f0">
    <w:name w:val="Обычный3"/>
    <w:basedOn w:val="a2"/>
    <w:rsid w:val="007958C2"/>
  </w:style>
  <w:style w:type="character" w:customStyle="1" w:styleId="FontStyle403">
    <w:name w:val="Font Style403"/>
    <w:rsid w:val="007958C2"/>
    <w:rPr>
      <w:rFonts w:ascii="Times New Roman" w:hAnsi="Times New Roman" w:cs="Times New Roman"/>
      <w:sz w:val="18"/>
      <w:szCs w:val="18"/>
    </w:rPr>
  </w:style>
  <w:style w:type="paragraph" w:customStyle="1" w:styleId="Style32">
    <w:name w:val="Style32"/>
    <w:basedOn w:val="a1"/>
    <w:rsid w:val="007958C2"/>
    <w:pPr>
      <w:widowControl w:val="0"/>
      <w:autoSpaceDE w:val="0"/>
      <w:autoSpaceDN w:val="0"/>
      <w:adjustRightInd w:val="0"/>
      <w:spacing w:line="242" w:lineRule="exact"/>
      <w:ind w:firstLine="298"/>
      <w:jc w:val="both"/>
    </w:pPr>
    <w:rPr>
      <w:rFonts w:ascii="Arial Narrow" w:hAnsi="Arial Narrow"/>
    </w:rPr>
  </w:style>
  <w:style w:type="character" w:customStyle="1" w:styleId="FontStyle13">
    <w:name w:val="Font Style13"/>
    <w:rsid w:val="007958C2"/>
    <w:rPr>
      <w:rFonts w:ascii="Times New Roman" w:hAnsi="Times New Roman" w:cs="Times New Roman"/>
      <w:i/>
      <w:iCs/>
      <w:spacing w:val="10"/>
      <w:sz w:val="18"/>
      <w:szCs w:val="18"/>
    </w:rPr>
  </w:style>
  <w:style w:type="paragraph" w:customStyle="1" w:styleId="Style4">
    <w:name w:val="Style4"/>
    <w:basedOn w:val="a1"/>
    <w:rsid w:val="007958C2"/>
    <w:pPr>
      <w:widowControl w:val="0"/>
      <w:autoSpaceDE w:val="0"/>
      <w:autoSpaceDN w:val="0"/>
      <w:adjustRightInd w:val="0"/>
      <w:spacing w:line="237" w:lineRule="exact"/>
      <w:jc w:val="center"/>
    </w:pPr>
    <w:rPr>
      <w:rFonts w:ascii="Arial Narrow" w:hAnsi="Arial Narrow"/>
    </w:rPr>
  </w:style>
  <w:style w:type="paragraph" w:customStyle="1" w:styleId="Style12">
    <w:name w:val="Style12"/>
    <w:basedOn w:val="a1"/>
    <w:rsid w:val="007958C2"/>
    <w:pPr>
      <w:widowControl w:val="0"/>
      <w:autoSpaceDE w:val="0"/>
      <w:autoSpaceDN w:val="0"/>
      <w:adjustRightInd w:val="0"/>
      <w:jc w:val="both"/>
    </w:pPr>
    <w:rPr>
      <w:rFonts w:ascii="Arial Narrow" w:hAnsi="Arial Narrow"/>
    </w:rPr>
  </w:style>
  <w:style w:type="character" w:customStyle="1" w:styleId="FontStyle393">
    <w:name w:val="Font Style393"/>
    <w:rsid w:val="007958C2"/>
    <w:rPr>
      <w:rFonts w:ascii="Times New Roman" w:hAnsi="Times New Roman" w:cs="Times New Roman"/>
      <w:b/>
      <w:bCs/>
      <w:sz w:val="18"/>
      <w:szCs w:val="18"/>
    </w:rPr>
  </w:style>
  <w:style w:type="paragraph" w:customStyle="1" w:styleId="Style282">
    <w:name w:val="Style282"/>
    <w:basedOn w:val="a1"/>
    <w:rsid w:val="007958C2"/>
    <w:pPr>
      <w:widowControl w:val="0"/>
      <w:autoSpaceDE w:val="0"/>
      <w:autoSpaceDN w:val="0"/>
      <w:adjustRightInd w:val="0"/>
      <w:spacing w:line="240" w:lineRule="exact"/>
      <w:ind w:firstLine="307"/>
      <w:jc w:val="both"/>
    </w:pPr>
    <w:rPr>
      <w:rFonts w:ascii="Arial Narrow" w:hAnsi="Arial Narrow"/>
    </w:rPr>
  </w:style>
  <w:style w:type="character" w:customStyle="1" w:styleId="FontStyle409">
    <w:name w:val="Font Style409"/>
    <w:rsid w:val="007958C2"/>
    <w:rPr>
      <w:rFonts w:ascii="Times New Roman" w:hAnsi="Times New Roman" w:cs="Times New Roman"/>
      <w:sz w:val="18"/>
      <w:szCs w:val="18"/>
    </w:rPr>
  </w:style>
  <w:style w:type="character" w:customStyle="1" w:styleId="FontStyle424">
    <w:name w:val="Font Style424"/>
    <w:rsid w:val="007958C2"/>
    <w:rPr>
      <w:rFonts w:ascii="Times New Roman" w:hAnsi="Times New Roman" w:cs="Times New Roman"/>
      <w:i/>
      <w:iCs/>
      <w:spacing w:val="20"/>
      <w:sz w:val="18"/>
      <w:szCs w:val="18"/>
    </w:rPr>
  </w:style>
  <w:style w:type="paragraph" w:customStyle="1" w:styleId="Style49">
    <w:name w:val="Style49"/>
    <w:basedOn w:val="a1"/>
    <w:rsid w:val="007958C2"/>
    <w:pPr>
      <w:widowControl w:val="0"/>
      <w:autoSpaceDE w:val="0"/>
      <w:autoSpaceDN w:val="0"/>
      <w:adjustRightInd w:val="0"/>
      <w:spacing w:line="240" w:lineRule="exact"/>
      <w:ind w:firstLine="293"/>
      <w:jc w:val="both"/>
    </w:pPr>
    <w:rPr>
      <w:rFonts w:ascii="Arial Narrow" w:hAnsi="Arial Narrow"/>
    </w:rPr>
  </w:style>
  <w:style w:type="character" w:customStyle="1" w:styleId="FontStyle396">
    <w:name w:val="Font Style396"/>
    <w:rsid w:val="007958C2"/>
    <w:rPr>
      <w:rFonts w:ascii="Times New Roman" w:hAnsi="Times New Roman" w:cs="Times New Roman"/>
      <w:i/>
      <w:iCs/>
      <w:spacing w:val="-30"/>
      <w:sz w:val="30"/>
      <w:szCs w:val="30"/>
    </w:rPr>
  </w:style>
  <w:style w:type="character" w:customStyle="1" w:styleId="FontStyle389">
    <w:name w:val="Font Style389"/>
    <w:rsid w:val="007958C2"/>
    <w:rPr>
      <w:rFonts w:ascii="Times New Roman" w:hAnsi="Times New Roman" w:cs="Times New Roman"/>
      <w:sz w:val="22"/>
      <w:szCs w:val="22"/>
    </w:rPr>
  </w:style>
  <w:style w:type="paragraph" w:customStyle="1" w:styleId="Style26">
    <w:name w:val="Style26"/>
    <w:basedOn w:val="a1"/>
    <w:rsid w:val="007958C2"/>
    <w:pPr>
      <w:widowControl w:val="0"/>
      <w:autoSpaceDE w:val="0"/>
      <w:autoSpaceDN w:val="0"/>
      <w:adjustRightInd w:val="0"/>
    </w:pPr>
    <w:rPr>
      <w:rFonts w:ascii="Arial Narrow" w:hAnsi="Arial Narrow"/>
    </w:rPr>
  </w:style>
  <w:style w:type="paragraph" w:customStyle="1" w:styleId="Style300">
    <w:name w:val="Style30"/>
    <w:basedOn w:val="a1"/>
    <w:rsid w:val="007958C2"/>
    <w:pPr>
      <w:widowControl w:val="0"/>
      <w:autoSpaceDE w:val="0"/>
      <w:autoSpaceDN w:val="0"/>
      <w:adjustRightInd w:val="0"/>
    </w:pPr>
    <w:rPr>
      <w:rFonts w:ascii="Arial Narrow" w:hAnsi="Arial Narrow"/>
    </w:rPr>
  </w:style>
  <w:style w:type="paragraph" w:customStyle="1" w:styleId="Style67">
    <w:name w:val="Style67"/>
    <w:basedOn w:val="a1"/>
    <w:rsid w:val="007958C2"/>
    <w:pPr>
      <w:widowControl w:val="0"/>
      <w:autoSpaceDE w:val="0"/>
      <w:autoSpaceDN w:val="0"/>
      <w:adjustRightInd w:val="0"/>
    </w:pPr>
    <w:rPr>
      <w:rFonts w:ascii="Arial Narrow" w:hAnsi="Arial Narrow"/>
    </w:rPr>
  </w:style>
  <w:style w:type="paragraph" w:customStyle="1" w:styleId="Style163">
    <w:name w:val="Style163"/>
    <w:basedOn w:val="a1"/>
    <w:rsid w:val="007958C2"/>
    <w:pPr>
      <w:widowControl w:val="0"/>
      <w:autoSpaceDE w:val="0"/>
      <w:autoSpaceDN w:val="0"/>
      <w:adjustRightInd w:val="0"/>
      <w:jc w:val="center"/>
    </w:pPr>
    <w:rPr>
      <w:rFonts w:ascii="Arial Narrow" w:hAnsi="Arial Narrow"/>
    </w:rPr>
  </w:style>
  <w:style w:type="character" w:customStyle="1" w:styleId="FontStyle402">
    <w:name w:val="Font Style402"/>
    <w:rsid w:val="007958C2"/>
    <w:rPr>
      <w:rFonts w:ascii="Times New Roman" w:hAnsi="Times New Roman" w:cs="Times New Roman"/>
      <w:b/>
      <w:bCs/>
      <w:i/>
      <w:iCs/>
      <w:spacing w:val="20"/>
      <w:sz w:val="10"/>
      <w:szCs w:val="10"/>
    </w:rPr>
  </w:style>
  <w:style w:type="character" w:customStyle="1" w:styleId="FontStyle404">
    <w:name w:val="Font Style404"/>
    <w:rsid w:val="007958C2"/>
    <w:rPr>
      <w:rFonts w:ascii="Times New Roman" w:hAnsi="Times New Roman" w:cs="Times New Roman"/>
      <w:b/>
      <w:bCs/>
      <w:spacing w:val="10"/>
      <w:sz w:val="22"/>
      <w:szCs w:val="22"/>
    </w:rPr>
  </w:style>
  <w:style w:type="character" w:customStyle="1" w:styleId="FontStyle414">
    <w:name w:val="Font Style414"/>
    <w:rsid w:val="007958C2"/>
    <w:rPr>
      <w:rFonts w:ascii="Times New Roman" w:hAnsi="Times New Roman" w:cs="Times New Roman"/>
      <w:b/>
      <w:bCs/>
      <w:i/>
      <w:iCs/>
      <w:sz w:val="16"/>
      <w:szCs w:val="16"/>
    </w:rPr>
  </w:style>
  <w:style w:type="character" w:customStyle="1" w:styleId="FontStyle423">
    <w:name w:val="Font Style423"/>
    <w:rsid w:val="007958C2"/>
    <w:rPr>
      <w:rFonts w:ascii="Times New Roman" w:hAnsi="Times New Roman" w:cs="Times New Roman"/>
      <w:b/>
      <w:bCs/>
      <w:sz w:val="16"/>
      <w:szCs w:val="16"/>
    </w:rPr>
  </w:style>
  <w:style w:type="paragraph" w:customStyle="1" w:styleId="Style71">
    <w:name w:val="Style71"/>
    <w:basedOn w:val="a1"/>
    <w:rsid w:val="007958C2"/>
    <w:pPr>
      <w:widowControl w:val="0"/>
      <w:autoSpaceDE w:val="0"/>
      <w:autoSpaceDN w:val="0"/>
      <w:adjustRightInd w:val="0"/>
      <w:spacing w:line="211" w:lineRule="exact"/>
      <w:ind w:firstLine="315"/>
      <w:jc w:val="both"/>
    </w:pPr>
  </w:style>
  <w:style w:type="character" w:customStyle="1" w:styleId="FontStyle367">
    <w:name w:val="Font Style367"/>
    <w:rsid w:val="007958C2"/>
    <w:rPr>
      <w:rFonts w:ascii="Times New Roman" w:hAnsi="Times New Roman" w:cs="Times New Roman"/>
      <w:sz w:val="18"/>
      <w:szCs w:val="18"/>
    </w:rPr>
  </w:style>
  <w:style w:type="paragraph" w:customStyle="1" w:styleId="Style39">
    <w:name w:val="Style39"/>
    <w:basedOn w:val="a1"/>
    <w:rsid w:val="007958C2"/>
    <w:pPr>
      <w:widowControl w:val="0"/>
      <w:autoSpaceDE w:val="0"/>
      <w:autoSpaceDN w:val="0"/>
      <w:adjustRightInd w:val="0"/>
      <w:spacing w:line="242" w:lineRule="exact"/>
      <w:jc w:val="both"/>
    </w:pPr>
    <w:rPr>
      <w:rFonts w:ascii="Arial Narrow" w:hAnsi="Arial Narrow"/>
    </w:rPr>
  </w:style>
  <w:style w:type="paragraph" w:customStyle="1" w:styleId="Style42">
    <w:name w:val="Style42"/>
    <w:basedOn w:val="a1"/>
    <w:rsid w:val="007958C2"/>
    <w:pPr>
      <w:widowControl w:val="0"/>
      <w:autoSpaceDE w:val="0"/>
      <w:autoSpaceDN w:val="0"/>
      <w:adjustRightInd w:val="0"/>
      <w:jc w:val="center"/>
    </w:pPr>
    <w:rPr>
      <w:rFonts w:ascii="Arial Narrow" w:hAnsi="Arial Narrow"/>
    </w:rPr>
  </w:style>
  <w:style w:type="paragraph" w:customStyle="1" w:styleId="Style89">
    <w:name w:val="Style89"/>
    <w:basedOn w:val="a1"/>
    <w:rsid w:val="007958C2"/>
    <w:pPr>
      <w:widowControl w:val="0"/>
      <w:autoSpaceDE w:val="0"/>
      <w:autoSpaceDN w:val="0"/>
      <w:adjustRightInd w:val="0"/>
      <w:jc w:val="center"/>
    </w:pPr>
    <w:rPr>
      <w:rFonts w:ascii="Arial Narrow" w:hAnsi="Arial Narrow"/>
    </w:rPr>
  </w:style>
  <w:style w:type="paragraph" w:customStyle="1" w:styleId="Style102">
    <w:name w:val="Style102"/>
    <w:basedOn w:val="a1"/>
    <w:rsid w:val="007958C2"/>
    <w:pPr>
      <w:widowControl w:val="0"/>
      <w:autoSpaceDE w:val="0"/>
      <w:autoSpaceDN w:val="0"/>
      <w:adjustRightInd w:val="0"/>
      <w:spacing w:line="239" w:lineRule="exact"/>
      <w:ind w:firstLine="293"/>
      <w:jc w:val="both"/>
    </w:pPr>
    <w:rPr>
      <w:rFonts w:ascii="Arial Narrow" w:hAnsi="Arial Narrow"/>
    </w:rPr>
  </w:style>
  <w:style w:type="paragraph" w:customStyle="1" w:styleId="Style88">
    <w:name w:val="Style88"/>
    <w:basedOn w:val="a1"/>
    <w:rsid w:val="007958C2"/>
    <w:pPr>
      <w:widowControl w:val="0"/>
      <w:autoSpaceDE w:val="0"/>
      <w:autoSpaceDN w:val="0"/>
      <w:adjustRightInd w:val="0"/>
      <w:spacing w:line="240" w:lineRule="exact"/>
      <w:ind w:hanging="389"/>
      <w:jc w:val="both"/>
    </w:pPr>
    <w:rPr>
      <w:rFonts w:ascii="Arial Narrow" w:hAnsi="Arial Narrow"/>
    </w:rPr>
  </w:style>
  <w:style w:type="paragraph" w:customStyle="1" w:styleId="Style135">
    <w:name w:val="Style135"/>
    <w:basedOn w:val="a1"/>
    <w:rsid w:val="007958C2"/>
    <w:pPr>
      <w:widowControl w:val="0"/>
      <w:autoSpaceDE w:val="0"/>
      <w:autoSpaceDN w:val="0"/>
      <w:adjustRightInd w:val="0"/>
    </w:pPr>
    <w:rPr>
      <w:rFonts w:ascii="Arial Narrow" w:hAnsi="Arial Narrow"/>
    </w:rPr>
  </w:style>
  <w:style w:type="character" w:customStyle="1" w:styleId="FontStyle421">
    <w:name w:val="Font Style421"/>
    <w:rsid w:val="007958C2"/>
    <w:rPr>
      <w:rFonts w:ascii="Times New Roman" w:hAnsi="Times New Roman" w:cs="Times New Roman"/>
      <w:b/>
      <w:bCs/>
      <w:sz w:val="16"/>
      <w:szCs w:val="16"/>
    </w:rPr>
  </w:style>
  <w:style w:type="character" w:customStyle="1" w:styleId="FontStyle436">
    <w:name w:val="Font Style436"/>
    <w:rsid w:val="007958C2"/>
    <w:rPr>
      <w:rFonts w:ascii="Arial" w:hAnsi="Arial" w:cs="Arial"/>
      <w:b/>
      <w:bCs/>
      <w:i/>
      <w:iCs/>
      <w:spacing w:val="10"/>
      <w:sz w:val="14"/>
      <w:szCs w:val="14"/>
    </w:rPr>
  </w:style>
  <w:style w:type="character" w:customStyle="1" w:styleId="FontStyle438">
    <w:name w:val="Font Style438"/>
    <w:rsid w:val="007958C2"/>
    <w:rPr>
      <w:rFonts w:ascii="Times New Roman" w:hAnsi="Times New Roman" w:cs="Times New Roman"/>
      <w:b/>
      <w:bCs/>
      <w:i/>
      <w:iCs/>
      <w:sz w:val="18"/>
      <w:szCs w:val="18"/>
    </w:rPr>
  </w:style>
  <w:style w:type="paragraph" w:customStyle="1" w:styleId="Style13">
    <w:name w:val="Style13"/>
    <w:basedOn w:val="a1"/>
    <w:rsid w:val="007958C2"/>
    <w:pPr>
      <w:widowControl w:val="0"/>
      <w:autoSpaceDE w:val="0"/>
      <w:autoSpaceDN w:val="0"/>
      <w:adjustRightInd w:val="0"/>
      <w:spacing w:line="202" w:lineRule="exact"/>
      <w:ind w:hanging="446"/>
    </w:pPr>
    <w:rPr>
      <w:rFonts w:ascii="Arial Narrow" w:hAnsi="Arial Narrow"/>
    </w:rPr>
  </w:style>
  <w:style w:type="paragraph" w:customStyle="1" w:styleId="Style56">
    <w:name w:val="Style56"/>
    <w:basedOn w:val="a1"/>
    <w:rsid w:val="007958C2"/>
    <w:pPr>
      <w:widowControl w:val="0"/>
      <w:autoSpaceDE w:val="0"/>
      <w:autoSpaceDN w:val="0"/>
      <w:adjustRightInd w:val="0"/>
      <w:jc w:val="both"/>
    </w:pPr>
    <w:rPr>
      <w:rFonts w:ascii="Arial Narrow" w:hAnsi="Arial Narrow"/>
    </w:rPr>
  </w:style>
  <w:style w:type="paragraph" w:customStyle="1" w:styleId="Style73">
    <w:name w:val="Style73"/>
    <w:basedOn w:val="a1"/>
    <w:rsid w:val="007958C2"/>
    <w:pPr>
      <w:widowControl w:val="0"/>
      <w:autoSpaceDE w:val="0"/>
      <w:autoSpaceDN w:val="0"/>
      <w:adjustRightInd w:val="0"/>
    </w:pPr>
    <w:rPr>
      <w:rFonts w:ascii="Arial Narrow" w:hAnsi="Arial Narrow"/>
    </w:rPr>
  </w:style>
  <w:style w:type="paragraph" w:customStyle="1" w:styleId="Style93">
    <w:name w:val="Style93"/>
    <w:basedOn w:val="a1"/>
    <w:rsid w:val="007958C2"/>
    <w:pPr>
      <w:widowControl w:val="0"/>
      <w:autoSpaceDE w:val="0"/>
      <w:autoSpaceDN w:val="0"/>
      <w:adjustRightInd w:val="0"/>
    </w:pPr>
    <w:rPr>
      <w:rFonts w:ascii="Arial Narrow" w:hAnsi="Arial Narrow"/>
    </w:rPr>
  </w:style>
  <w:style w:type="paragraph" w:customStyle="1" w:styleId="Style140">
    <w:name w:val="Style140"/>
    <w:basedOn w:val="a1"/>
    <w:rsid w:val="007958C2"/>
    <w:pPr>
      <w:widowControl w:val="0"/>
      <w:autoSpaceDE w:val="0"/>
      <w:autoSpaceDN w:val="0"/>
      <w:adjustRightInd w:val="0"/>
    </w:pPr>
    <w:rPr>
      <w:rFonts w:ascii="Arial Narrow" w:hAnsi="Arial Narrow"/>
    </w:rPr>
  </w:style>
  <w:style w:type="character" w:customStyle="1" w:styleId="FontStyle397">
    <w:name w:val="Font Style397"/>
    <w:rsid w:val="007958C2"/>
    <w:rPr>
      <w:rFonts w:ascii="Times New Roman" w:hAnsi="Times New Roman" w:cs="Times New Roman"/>
      <w:b/>
      <w:bCs/>
      <w:i/>
      <w:iCs/>
      <w:sz w:val="18"/>
      <w:szCs w:val="18"/>
    </w:rPr>
  </w:style>
  <w:style w:type="character" w:customStyle="1" w:styleId="FontStyle419">
    <w:name w:val="Font Style419"/>
    <w:rsid w:val="007958C2"/>
    <w:rPr>
      <w:rFonts w:ascii="Times New Roman" w:hAnsi="Times New Roman" w:cs="Times New Roman"/>
      <w:b/>
      <w:bCs/>
      <w:sz w:val="8"/>
      <w:szCs w:val="8"/>
    </w:rPr>
  </w:style>
  <w:style w:type="character" w:customStyle="1" w:styleId="FontStyle437">
    <w:name w:val="Font Style437"/>
    <w:rsid w:val="007958C2"/>
    <w:rPr>
      <w:rFonts w:ascii="Book Antiqua" w:hAnsi="Book Antiqua" w:cs="Book Antiqua"/>
      <w:b/>
      <w:bCs/>
      <w:i/>
      <w:iCs/>
      <w:smallCaps/>
      <w:sz w:val="14"/>
      <w:szCs w:val="14"/>
    </w:rPr>
  </w:style>
  <w:style w:type="character" w:customStyle="1" w:styleId="FontStyle49">
    <w:name w:val="Font Style49"/>
    <w:rsid w:val="007958C2"/>
    <w:rPr>
      <w:rFonts w:ascii="Cambria" w:hAnsi="Cambria" w:cs="Cambria"/>
      <w:sz w:val="18"/>
      <w:szCs w:val="18"/>
    </w:rPr>
  </w:style>
  <w:style w:type="paragraph" w:customStyle="1" w:styleId="Style100">
    <w:name w:val="Style10"/>
    <w:basedOn w:val="a1"/>
    <w:rsid w:val="007958C2"/>
    <w:pPr>
      <w:widowControl w:val="0"/>
      <w:autoSpaceDE w:val="0"/>
      <w:autoSpaceDN w:val="0"/>
      <w:adjustRightInd w:val="0"/>
      <w:spacing w:line="197" w:lineRule="exact"/>
    </w:pPr>
    <w:rPr>
      <w:rFonts w:ascii="Cambria" w:hAnsi="Cambria"/>
    </w:rPr>
  </w:style>
  <w:style w:type="character" w:customStyle="1" w:styleId="FontStyle51">
    <w:name w:val="Font Style51"/>
    <w:rsid w:val="007958C2"/>
    <w:rPr>
      <w:rFonts w:ascii="Cambria" w:hAnsi="Cambria" w:cs="Cambria"/>
      <w:i/>
      <w:iCs/>
      <w:sz w:val="18"/>
      <w:szCs w:val="18"/>
    </w:rPr>
  </w:style>
  <w:style w:type="character" w:customStyle="1" w:styleId="FontStyle428">
    <w:name w:val="Font Style428"/>
    <w:rsid w:val="007958C2"/>
    <w:rPr>
      <w:rFonts w:ascii="Times New Roman" w:hAnsi="Times New Roman" w:cs="Times New Roman"/>
      <w:sz w:val="18"/>
      <w:szCs w:val="18"/>
    </w:rPr>
  </w:style>
  <w:style w:type="character" w:customStyle="1" w:styleId="FontStyle450">
    <w:name w:val="Font Style450"/>
    <w:rsid w:val="007958C2"/>
    <w:rPr>
      <w:rFonts w:ascii="Times New Roman" w:hAnsi="Times New Roman" w:cs="Times New Roman"/>
      <w:sz w:val="18"/>
      <w:szCs w:val="18"/>
    </w:rPr>
  </w:style>
  <w:style w:type="paragraph" w:customStyle="1" w:styleId="Style68">
    <w:name w:val="Style68"/>
    <w:basedOn w:val="a1"/>
    <w:rsid w:val="007958C2"/>
    <w:pPr>
      <w:widowControl w:val="0"/>
      <w:autoSpaceDE w:val="0"/>
      <w:autoSpaceDN w:val="0"/>
      <w:adjustRightInd w:val="0"/>
      <w:spacing w:line="230" w:lineRule="exact"/>
      <w:ind w:firstLine="221"/>
      <w:jc w:val="both"/>
    </w:pPr>
    <w:rPr>
      <w:rFonts w:ascii="Arial Unicode MS" w:eastAsia="Arial Unicode MS" w:hAnsi="Calibri" w:cs="Arial Unicode MS"/>
    </w:rPr>
  </w:style>
  <w:style w:type="paragraph" w:customStyle="1" w:styleId="Style9">
    <w:name w:val="Style9"/>
    <w:basedOn w:val="a1"/>
    <w:rsid w:val="007958C2"/>
    <w:pPr>
      <w:widowControl w:val="0"/>
      <w:autoSpaceDE w:val="0"/>
      <w:autoSpaceDN w:val="0"/>
      <w:adjustRightInd w:val="0"/>
    </w:pPr>
    <w:rPr>
      <w:rFonts w:ascii="Cambria" w:hAnsi="Cambria"/>
    </w:rPr>
  </w:style>
  <w:style w:type="character" w:customStyle="1" w:styleId="FontStyle443">
    <w:name w:val="Font Style443"/>
    <w:rsid w:val="007958C2"/>
    <w:rPr>
      <w:rFonts w:ascii="Times New Roman" w:hAnsi="Times New Roman" w:cs="Times New Roman"/>
      <w:b/>
      <w:bCs/>
      <w:i/>
      <w:iCs/>
      <w:sz w:val="18"/>
      <w:szCs w:val="18"/>
    </w:rPr>
  </w:style>
  <w:style w:type="character" w:customStyle="1" w:styleId="FontStyle442">
    <w:name w:val="Font Style442"/>
    <w:rsid w:val="007958C2"/>
    <w:rPr>
      <w:rFonts w:ascii="Times New Roman" w:hAnsi="Times New Roman" w:cs="Times New Roman"/>
      <w:b/>
      <w:bCs/>
      <w:i/>
      <w:iCs/>
      <w:spacing w:val="20"/>
      <w:sz w:val="18"/>
      <w:szCs w:val="18"/>
    </w:rPr>
  </w:style>
  <w:style w:type="character" w:customStyle="1" w:styleId="FontStyle348">
    <w:name w:val="Font Style348"/>
    <w:rsid w:val="007958C2"/>
    <w:rPr>
      <w:rFonts w:ascii="Times New Roman" w:hAnsi="Times New Roman" w:cs="Times New Roman"/>
      <w:b/>
      <w:bCs/>
      <w:sz w:val="22"/>
      <w:szCs w:val="22"/>
    </w:rPr>
  </w:style>
  <w:style w:type="character" w:customStyle="1" w:styleId="FontStyle364">
    <w:name w:val="Font Style364"/>
    <w:rsid w:val="007958C2"/>
    <w:rPr>
      <w:rFonts w:ascii="Times New Roman" w:hAnsi="Times New Roman" w:cs="Times New Roman"/>
      <w:sz w:val="22"/>
      <w:szCs w:val="22"/>
    </w:rPr>
  </w:style>
  <w:style w:type="paragraph" w:customStyle="1" w:styleId="3f1">
    <w:name w:val="Абзац списка3"/>
    <w:aliases w:val="Bullet_IRAO"/>
    <w:basedOn w:val="a1"/>
    <w:uiPriority w:val="34"/>
    <w:rsid w:val="007958C2"/>
    <w:pPr>
      <w:spacing w:after="200" w:line="276" w:lineRule="auto"/>
      <w:ind w:left="720"/>
      <w:contextualSpacing/>
    </w:pPr>
    <w:rPr>
      <w:rFonts w:ascii="Calibri" w:eastAsia="Calibri" w:hAnsi="Calibri"/>
      <w:sz w:val="22"/>
      <w:szCs w:val="22"/>
      <w:lang w:eastAsia="en-US"/>
    </w:rPr>
  </w:style>
  <w:style w:type="paragraph" w:customStyle="1" w:styleId="affffffff2">
    <w:name w:val="Титульный лист"/>
    <w:basedOn w:val="a1"/>
    <w:rsid w:val="007958C2"/>
    <w:pPr>
      <w:contextualSpacing/>
      <w:jc w:val="center"/>
    </w:pPr>
    <w:rPr>
      <w:sz w:val="20"/>
      <w:szCs w:val="28"/>
      <w:lang w:val="en-US" w:eastAsia="en-US"/>
    </w:rPr>
  </w:style>
  <w:style w:type="character" w:customStyle="1" w:styleId="1ff2">
    <w:name w:val="Текст Знак1"/>
    <w:rsid w:val="007958C2"/>
    <w:rPr>
      <w:rFonts w:ascii="Consolas" w:hAnsi="Consolas" w:cs="Consolas"/>
      <w:sz w:val="21"/>
      <w:szCs w:val="21"/>
    </w:rPr>
  </w:style>
  <w:style w:type="paragraph" w:customStyle="1" w:styleId="100">
    <w:name w:val="Стиль 10 пт Междустр.интервал:  одинарный"/>
    <w:basedOn w:val="a1"/>
    <w:rsid w:val="007958C2"/>
    <w:pPr>
      <w:ind w:firstLine="561"/>
      <w:contextualSpacing/>
      <w:jc w:val="both"/>
    </w:pPr>
    <w:rPr>
      <w:sz w:val="20"/>
      <w:szCs w:val="20"/>
      <w:lang w:eastAsia="en-US"/>
    </w:rPr>
  </w:style>
  <w:style w:type="table" w:customStyle="1" w:styleId="3f2">
    <w:name w:val="Сетка таблицы3"/>
    <w:basedOn w:val="a3"/>
    <w:next w:val="af5"/>
    <w:rsid w:val="007958C2"/>
    <w:pPr>
      <w:spacing w:line="360" w:lineRule="auto"/>
      <w:ind w:firstLine="851"/>
      <w:jc w:val="both"/>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3"/>
    <w:next w:val="af5"/>
    <w:rsid w:val="007958C2"/>
    <w:pPr>
      <w:spacing w:line="360" w:lineRule="auto"/>
      <w:ind w:firstLine="851"/>
      <w:jc w:val="both"/>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3"/>
    <w:next w:val="af5"/>
    <w:rsid w:val="007958C2"/>
    <w:pPr>
      <w:spacing w:line="360" w:lineRule="auto"/>
      <w:ind w:firstLine="851"/>
      <w:jc w:val="both"/>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3"/>
    <w:next w:val="af5"/>
    <w:rsid w:val="007958C2"/>
    <w:pPr>
      <w:spacing w:line="360" w:lineRule="auto"/>
      <w:ind w:firstLine="851"/>
      <w:jc w:val="both"/>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3">
    <w:name w:val="Неразрешенное упоминание1"/>
    <w:uiPriority w:val="99"/>
    <w:semiHidden/>
    <w:unhideWhenUsed/>
    <w:rsid w:val="007958C2"/>
    <w:rPr>
      <w:color w:val="605E5C"/>
      <w:shd w:val="clear" w:color="auto" w:fill="E1DFDD"/>
    </w:rPr>
  </w:style>
  <w:style w:type="character" w:customStyle="1" w:styleId="afff5">
    <w:name w:val="Рисунок Знак"/>
    <w:link w:val="afff4"/>
    <w:rsid w:val="007958C2"/>
    <w:rPr>
      <w:rFonts w:ascii="Calibri" w:eastAsia="Calibri" w:hAnsi="Calibri"/>
      <w:noProof/>
      <w:sz w:val="28"/>
      <w:szCs w:val="28"/>
      <w:lang w:eastAsia="ru-RU"/>
    </w:rPr>
  </w:style>
  <w:style w:type="paragraph" w:customStyle="1" w:styleId="affffffff3">
    <w:name w:val="мой"/>
    <w:basedOn w:val="a1"/>
    <w:qFormat/>
    <w:rsid w:val="007958C2"/>
    <w:pPr>
      <w:suppressAutoHyphens/>
      <w:spacing w:line="360" w:lineRule="auto"/>
      <w:ind w:firstLine="709"/>
      <w:jc w:val="both"/>
    </w:pPr>
    <w:rPr>
      <w:rFonts w:eastAsia="SimSun" w:cs="Arial Unicode MS"/>
      <w:sz w:val="28"/>
      <w:lang w:eastAsia="zh-CN" w:bidi="hi-IN"/>
    </w:rPr>
  </w:style>
  <w:style w:type="paragraph" w:customStyle="1" w:styleId="journal-info">
    <w:name w:val="journal-info"/>
    <w:basedOn w:val="a1"/>
    <w:rsid w:val="007958C2"/>
    <w:pPr>
      <w:spacing w:before="100" w:beforeAutospacing="1" w:after="100" w:afterAutospacing="1"/>
    </w:pPr>
  </w:style>
  <w:style w:type="paragraph" w:customStyle="1" w:styleId="Standard">
    <w:name w:val="Standard"/>
    <w:rsid w:val="007958C2"/>
    <w:pPr>
      <w:suppressAutoHyphens/>
      <w:autoSpaceDN w:val="0"/>
      <w:jc w:val="left"/>
    </w:pPr>
    <w:rPr>
      <w:rFonts w:ascii="Liberation Serif" w:eastAsia="SimSun" w:hAnsi="Liberation Serif" w:cs="Lucida Sans"/>
      <w:kern w:val="3"/>
      <w:sz w:val="24"/>
      <w:szCs w:val="24"/>
      <w:lang w:eastAsia="zh-CN" w:bidi="hi-IN"/>
    </w:rPr>
  </w:style>
  <w:style w:type="paragraph" w:customStyle="1" w:styleId="TableContents">
    <w:name w:val="Table Contents"/>
    <w:basedOn w:val="Standard"/>
    <w:rsid w:val="007958C2"/>
  </w:style>
  <w:style w:type="character" w:styleId="HTML1">
    <w:name w:val="HTML Cite"/>
    <w:uiPriority w:val="99"/>
    <w:semiHidden/>
    <w:unhideWhenUsed/>
    <w:rsid w:val="007958C2"/>
    <w:rPr>
      <w:i/>
      <w:iCs/>
    </w:rPr>
  </w:style>
  <w:style w:type="paragraph" w:customStyle="1" w:styleId="lead">
    <w:name w:val="lead"/>
    <w:basedOn w:val="a1"/>
    <w:rsid w:val="007958C2"/>
    <w:pPr>
      <w:spacing w:before="100" w:beforeAutospacing="1" w:after="100" w:afterAutospacing="1"/>
    </w:pPr>
  </w:style>
  <w:style w:type="character" w:customStyle="1" w:styleId="extended-textshort">
    <w:name w:val="extended-text__short"/>
    <w:basedOn w:val="a2"/>
    <w:rsid w:val="007958C2"/>
  </w:style>
  <w:style w:type="character" w:customStyle="1" w:styleId="articletitle">
    <w:name w:val="article_title"/>
    <w:basedOn w:val="a2"/>
    <w:rsid w:val="007958C2"/>
  </w:style>
  <w:style w:type="character" w:customStyle="1" w:styleId="2f6">
    <w:name w:val="Неразрешенное упоминание2"/>
    <w:uiPriority w:val="99"/>
    <w:semiHidden/>
    <w:unhideWhenUsed/>
    <w:rsid w:val="007958C2"/>
    <w:rPr>
      <w:color w:val="605E5C"/>
      <w:shd w:val="clear" w:color="auto" w:fill="E1DFDD"/>
    </w:rPr>
  </w:style>
  <w:style w:type="character" w:customStyle="1" w:styleId="3f3">
    <w:name w:val="Неразрешенное упоминание3"/>
    <w:uiPriority w:val="99"/>
    <w:semiHidden/>
    <w:unhideWhenUsed/>
    <w:rsid w:val="007958C2"/>
    <w:rPr>
      <w:color w:val="605E5C"/>
      <w:shd w:val="clear" w:color="auto" w:fill="E1DFDD"/>
    </w:rPr>
  </w:style>
  <w:style w:type="character" w:customStyle="1" w:styleId="value">
    <w:name w:val="value"/>
    <w:basedOn w:val="a2"/>
    <w:rsid w:val="007958C2"/>
  </w:style>
  <w:style w:type="paragraph" w:customStyle="1" w:styleId="expert-quote-wrapper">
    <w:name w:val="expert-quote-wrapper"/>
    <w:basedOn w:val="a1"/>
    <w:rsid w:val="007958C2"/>
    <w:pPr>
      <w:spacing w:before="100" w:beforeAutospacing="1" w:after="100" w:afterAutospacing="1"/>
    </w:pPr>
  </w:style>
  <w:style w:type="character" w:customStyle="1" w:styleId="name">
    <w:name w:val="name"/>
    <w:basedOn w:val="a2"/>
    <w:rsid w:val="007958C2"/>
  </w:style>
  <w:style w:type="character" w:customStyle="1" w:styleId="profession">
    <w:name w:val="profession"/>
    <w:basedOn w:val="a2"/>
    <w:rsid w:val="007958C2"/>
  </w:style>
  <w:style w:type="character" w:customStyle="1" w:styleId="comment">
    <w:name w:val="comment"/>
    <w:basedOn w:val="a2"/>
    <w:rsid w:val="007958C2"/>
  </w:style>
  <w:style w:type="paragraph" w:customStyle="1" w:styleId="t-p">
    <w:name w:val="t-p"/>
    <w:basedOn w:val="a1"/>
    <w:rsid w:val="007958C2"/>
    <w:pPr>
      <w:spacing w:before="100" w:beforeAutospacing="1" w:after="100" w:afterAutospacing="1"/>
    </w:pPr>
  </w:style>
  <w:style w:type="character" w:customStyle="1" w:styleId="searchtermshighlighted">
    <w:name w:val="searchtermshighlighted"/>
    <w:basedOn w:val="a2"/>
    <w:rsid w:val="007958C2"/>
  </w:style>
  <w:style w:type="paragraph" w:customStyle="1" w:styleId="Pa11">
    <w:name w:val="Pa11"/>
    <w:basedOn w:val="Default"/>
    <w:next w:val="Default"/>
    <w:uiPriority w:val="99"/>
    <w:rsid w:val="007958C2"/>
    <w:pPr>
      <w:spacing w:line="201" w:lineRule="atLeast"/>
    </w:pPr>
    <w:rPr>
      <w:rFonts w:ascii="Stem Text Italic" w:hAnsi="Stem Text Italic"/>
      <w:color w:val="auto"/>
    </w:rPr>
  </w:style>
  <w:style w:type="paragraph" w:customStyle="1" w:styleId="affffffff4">
    <w:name w:val="обычный ДИСС Знак Знак"/>
    <w:basedOn w:val="a1"/>
    <w:rsid w:val="007958C2"/>
    <w:pPr>
      <w:spacing w:line="360" w:lineRule="auto"/>
      <w:ind w:firstLine="708"/>
      <w:jc w:val="both"/>
    </w:pPr>
    <w:rPr>
      <w:sz w:val="28"/>
    </w:rPr>
  </w:style>
  <w:style w:type="paragraph" w:customStyle="1" w:styleId="xmsonormal">
    <w:name w:val="x_msonormal"/>
    <w:basedOn w:val="a1"/>
    <w:rsid w:val="007958C2"/>
    <w:pPr>
      <w:spacing w:before="100" w:beforeAutospacing="1" w:after="100" w:afterAutospacing="1"/>
    </w:pPr>
  </w:style>
  <w:style w:type="character" w:customStyle="1" w:styleId="bigtext">
    <w:name w:val="bigtext"/>
    <w:rsid w:val="007958C2"/>
  </w:style>
  <w:style w:type="character" w:customStyle="1" w:styleId="4b">
    <w:name w:val="Неразрешенное упоминание4"/>
    <w:uiPriority w:val="99"/>
    <w:semiHidden/>
    <w:unhideWhenUsed/>
    <w:rsid w:val="007958C2"/>
    <w:rPr>
      <w:color w:val="605E5C"/>
      <w:shd w:val="clear" w:color="auto" w:fill="E1DFDD"/>
    </w:rPr>
  </w:style>
  <w:style w:type="character" w:customStyle="1" w:styleId="57">
    <w:name w:val="Неразрешенное упоминание5"/>
    <w:uiPriority w:val="99"/>
    <w:semiHidden/>
    <w:unhideWhenUsed/>
    <w:rsid w:val="007958C2"/>
    <w:rPr>
      <w:color w:val="605E5C"/>
      <w:shd w:val="clear" w:color="auto" w:fill="E1DFDD"/>
    </w:rPr>
  </w:style>
  <w:style w:type="character" w:customStyle="1" w:styleId="functionf">
    <w:name w:val="function_f"/>
    <w:basedOn w:val="a2"/>
    <w:rsid w:val="007958C2"/>
  </w:style>
  <w:style w:type="character" w:customStyle="1" w:styleId="65">
    <w:name w:val="Неразрешенное упоминание6"/>
    <w:uiPriority w:val="99"/>
    <w:semiHidden/>
    <w:unhideWhenUsed/>
    <w:rsid w:val="007958C2"/>
    <w:rPr>
      <w:color w:val="605E5C"/>
      <w:shd w:val="clear" w:color="auto" w:fill="E1DFDD"/>
    </w:rPr>
  </w:style>
  <w:style w:type="character" w:customStyle="1" w:styleId="74">
    <w:name w:val="Неразрешенное упоминание7"/>
    <w:uiPriority w:val="99"/>
    <w:semiHidden/>
    <w:unhideWhenUsed/>
    <w:rsid w:val="007958C2"/>
    <w:rPr>
      <w:color w:val="605E5C"/>
      <w:shd w:val="clear" w:color="auto" w:fill="E1DFDD"/>
    </w:rPr>
  </w:style>
  <w:style w:type="character" w:customStyle="1" w:styleId="cmstooltip">
    <w:name w:val="cmstooltip"/>
    <w:basedOn w:val="a2"/>
    <w:rsid w:val="00E03F6E"/>
  </w:style>
  <w:style w:type="paragraph" w:customStyle="1" w:styleId="parsertextall-b8p6rs-0">
    <w:name w:val="parser__textall-b8p6rs-0"/>
    <w:basedOn w:val="a1"/>
    <w:rsid w:val="00E03F6E"/>
    <w:pPr>
      <w:spacing w:before="100" w:beforeAutospacing="1" w:after="100" w:afterAutospacing="1"/>
    </w:pPr>
  </w:style>
  <w:style w:type="character" w:customStyle="1" w:styleId="ls7">
    <w:name w:val="ls7"/>
    <w:basedOn w:val="a2"/>
    <w:rsid w:val="00E03F6E"/>
  </w:style>
  <w:style w:type="character" w:customStyle="1" w:styleId="y2iqfc">
    <w:name w:val="y2iqfc"/>
    <w:basedOn w:val="a2"/>
    <w:rsid w:val="00E03F6E"/>
  </w:style>
  <w:style w:type="character" w:styleId="affffffff5">
    <w:name w:val="Unresolved Mention"/>
    <w:basedOn w:val="a2"/>
    <w:uiPriority w:val="99"/>
    <w:semiHidden/>
    <w:unhideWhenUsed/>
    <w:rsid w:val="001E5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5217">
      <w:bodyDiv w:val="1"/>
      <w:marLeft w:val="0"/>
      <w:marRight w:val="0"/>
      <w:marTop w:val="0"/>
      <w:marBottom w:val="0"/>
      <w:divBdr>
        <w:top w:val="none" w:sz="0" w:space="0" w:color="auto"/>
        <w:left w:val="none" w:sz="0" w:space="0" w:color="auto"/>
        <w:bottom w:val="none" w:sz="0" w:space="0" w:color="auto"/>
        <w:right w:val="none" w:sz="0" w:space="0" w:color="auto"/>
      </w:divBdr>
    </w:div>
    <w:div w:id="162550496">
      <w:bodyDiv w:val="1"/>
      <w:marLeft w:val="0"/>
      <w:marRight w:val="0"/>
      <w:marTop w:val="0"/>
      <w:marBottom w:val="0"/>
      <w:divBdr>
        <w:top w:val="none" w:sz="0" w:space="0" w:color="auto"/>
        <w:left w:val="none" w:sz="0" w:space="0" w:color="auto"/>
        <w:bottom w:val="none" w:sz="0" w:space="0" w:color="auto"/>
        <w:right w:val="none" w:sz="0" w:space="0" w:color="auto"/>
      </w:divBdr>
      <w:divsChild>
        <w:div w:id="1370453224">
          <w:marLeft w:val="0"/>
          <w:marRight w:val="0"/>
          <w:marTop w:val="0"/>
          <w:marBottom w:val="0"/>
          <w:divBdr>
            <w:top w:val="none" w:sz="0" w:space="0" w:color="auto"/>
            <w:left w:val="none" w:sz="0" w:space="0" w:color="auto"/>
            <w:bottom w:val="none" w:sz="0" w:space="0" w:color="auto"/>
            <w:right w:val="none" w:sz="0" w:space="0" w:color="auto"/>
          </w:divBdr>
          <w:divsChild>
            <w:div w:id="801651792">
              <w:marLeft w:val="0"/>
              <w:marRight w:val="0"/>
              <w:marTop w:val="0"/>
              <w:marBottom w:val="0"/>
              <w:divBdr>
                <w:top w:val="none" w:sz="0" w:space="0" w:color="auto"/>
                <w:left w:val="none" w:sz="0" w:space="0" w:color="auto"/>
                <w:bottom w:val="none" w:sz="0" w:space="0" w:color="auto"/>
                <w:right w:val="none" w:sz="0" w:space="0" w:color="auto"/>
              </w:divBdr>
            </w:div>
          </w:divsChild>
        </w:div>
        <w:div w:id="371270422">
          <w:marLeft w:val="0"/>
          <w:marRight w:val="0"/>
          <w:marTop w:val="100"/>
          <w:marBottom w:val="0"/>
          <w:divBdr>
            <w:top w:val="none" w:sz="0" w:space="0" w:color="auto"/>
            <w:left w:val="none" w:sz="0" w:space="0" w:color="auto"/>
            <w:bottom w:val="none" w:sz="0" w:space="0" w:color="auto"/>
            <w:right w:val="none" w:sz="0" w:space="0" w:color="auto"/>
          </w:divBdr>
          <w:divsChild>
            <w:div w:id="1485505543">
              <w:marLeft w:val="0"/>
              <w:marRight w:val="0"/>
              <w:marTop w:val="0"/>
              <w:marBottom w:val="0"/>
              <w:divBdr>
                <w:top w:val="none" w:sz="0" w:space="0" w:color="auto"/>
                <w:left w:val="none" w:sz="0" w:space="0" w:color="auto"/>
                <w:bottom w:val="none" w:sz="0" w:space="0" w:color="auto"/>
                <w:right w:val="none" w:sz="0" w:space="0" w:color="auto"/>
              </w:divBdr>
              <w:divsChild>
                <w:div w:id="1450078061">
                  <w:marLeft w:val="0"/>
                  <w:marRight w:val="0"/>
                  <w:marTop w:val="0"/>
                  <w:marBottom w:val="0"/>
                  <w:divBdr>
                    <w:top w:val="none" w:sz="0" w:space="0" w:color="auto"/>
                    <w:left w:val="none" w:sz="0" w:space="0" w:color="auto"/>
                    <w:bottom w:val="none" w:sz="0" w:space="0" w:color="auto"/>
                    <w:right w:val="none" w:sz="0" w:space="0" w:color="auto"/>
                  </w:divBdr>
                  <w:divsChild>
                    <w:div w:id="973027137">
                      <w:marLeft w:val="0"/>
                      <w:marRight w:val="0"/>
                      <w:marTop w:val="0"/>
                      <w:marBottom w:val="0"/>
                      <w:divBdr>
                        <w:top w:val="none" w:sz="0" w:space="0" w:color="auto"/>
                        <w:left w:val="none" w:sz="0" w:space="0" w:color="auto"/>
                        <w:bottom w:val="none" w:sz="0" w:space="0" w:color="auto"/>
                        <w:right w:val="none" w:sz="0" w:space="0" w:color="auto"/>
                      </w:divBdr>
                      <w:divsChild>
                        <w:div w:id="8908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58170">
          <w:marLeft w:val="0"/>
          <w:marRight w:val="0"/>
          <w:marTop w:val="0"/>
          <w:marBottom w:val="0"/>
          <w:divBdr>
            <w:top w:val="none" w:sz="0" w:space="0" w:color="auto"/>
            <w:left w:val="none" w:sz="0" w:space="0" w:color="auto"/>
            <w:bottom w:val="none" w:sz="0" w:space="0" w:color="auto"/>
            <w:right w:val="none" w:sz="0" w:space="0" w:color="auto"/>
          </w:divBdr>
          <w:divsChild>
            <w:div w:id="941453852">
              <w:marLeft w:val="0"/>
              <w:marRight w:val="0"/>
              <w:marTop w:val="0"/>
              <w:marBottom w:val="0"/>
              <w:divBdr>
                <w:top w:val="none" w:sz="0" w:space="0" w:color="auto"/>
                <w:left w:val="none" w:sz="0" w:space="0" w:color="auto"/>
                <w:bottom w:val="none" w:sz="0" w:space="0" w:color="auto"/>
                <w:right w:val="none" w:sz="0" w:space="0" w:color="auto"/>
              </w:divBdr>
              <w:divsChild>
                <w:div w:id="39042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165189">
      <w:bodyDiv w:val="1"/>
      <w:marLeft w:val="0"/>
      <w:marRight w:val="0"/>
      <w:marTop w:val="0"/>
      <w:marBottom w:val="0"/>
      <w:divBdr>
        <w:top w:val="none" w:sz="0" w:space="0" w:color="auto"/>
        <w:left w:val="none" w:sz="0" w:space="0" w:color="auto"/>
        <w:bottom w:val="none" w:sz="0" w:space="0" w:color="auto"/>
        <w:right w:val="none" w:sz="0" w:space="0" w:color="auto"/>
      </w:divBdr>
    </w:div>
    <w:div w:id="189781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3.xml"/><Relationship Id="rId18" Type="http://schemas.openxmlformats.org/officeDocument/2006/relationships/hyperlink" Target="http://www.mnr.gov.ru/activity/region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hart" Target="charts/chart2.xml"/><Relationship Id="rId17" Type="http://schemas.openxmlformats.org/officeDocument/2006/relationships/hyperlink" Target="https://rosstat.gov.ru" TargetMode="External"/><Relationship Id="rId2" Type="http://schemas.openxmlformats.org/officeDocument/2006/relationships/styles" Target="styles.xml"/><Relationship Id="rId16" Type="http://schemas.openxmlformats.org/officeDocument/2006/relationships/hyperlink" Target="https://green-patrol.ru/ru/stranica-dlya-obshchego-reytinga/ekologicheskiy-" TargetMode="External"/><Relationship Id="rId20" Type="http://schemas.openxmlformats.org/officeDocument/2006/relationships/hyperlink" Target="https://vid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footer" Target="footer2.xml"/><Relationship Id="rId19" Type="http://schemas.openxmlformats.org/officeDocument/2006/relationships/hyperlink" Target="https://greenpatrol.ru/sites/default/files/pictures/prilozhenie_1._ekologicheskiy_reyting_"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44;&#1078;&#1072;&#1083;&#1072;&#1083;&#1091;&#1076;&#1080;&#1085;\Desktop\&#1076;&#1083;&#1103;%20&#1042;&#1058;&#1050;%20&#1062;&#1053;&#1048;\&#1075;&#1088;&#1072;&#1092;&#1080;&#1082;&#1080;%20&#1076;&#1083;&#1103;%20&#1089;&#1090;&#1072;&#1090;&#1100;&#108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1044;&#1078;&#1072;&#1083;&#1072;&#1083;&#1091;&#1076;&#1080;&#1085;\Desktop\&#1076;&#1083;&#1103;%20&#1042;&#1058;&#1050;%20&#1062;&#1053;&#1048;\&#1075;&#1088;&#1072;&#1092;&#1080;&#1082;&#1080;%20&#1076;&#1083;&#1103;%20&#1089;&#1090;&#1072;&#1090;&#1100;&#108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1044;&#1078;&#1072;&#1083;&#1072;&#1083;&#1091;&#1076;&#1080;&#1085;\Desktop\&#1076;&#1083;&#1103;%20&#1042;&#1058;&#1050;%20&#1062;&#1053;&#1048;\&#1075;&#1088;&#1072;&#1092;&#1080;&#1082;&#1080;%20&#1076;&#1083;&#1103;%20&#1089;&#1090;&#1072;&#1090;&#1100;&#108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1044;&#1078;&#1072;&#1083;&#1072;&#1083;&#1091;&#1076;&#1080;&#1085;\Desktop\&#1076;&#1083;&#1103;%20&#1042;&#1058;&#1050;%20&#1062;&#1053;&#1048;\&#1075;&#1088;&#1072;&#1092;&#1080;&#1082;&#1080;%20&#1076;&#1083;&#1103;%20&#1089;&#1090;&#1072;&#1090;&#1100;&#1080;.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706322091716991E-2"/>
          <c:y val="2.0617488603398262E-2"/>
          <c:w val="0.91894034803368629"/>
          <c:h val="0.87162812418717928"/>
        </c:manualLayout>
      </c:layout>
      <c:lineChart>
        <c:grouping val="standard"/>
        <c:varyColors val="0"/>
        <c:ser>
          <c:idx val="0"/>
          <c:order val="0"/>
          <c:tx>
            <c:v>Выбросы загрязняющих веществ</c:v>
          </c:tx>
          <c:spPr>
            <a:ln w="28575" cap="rnd">
              <a:solidFill>
                <a:srgbClr val="FF0000"/>
              </a:solidFill>
              <a:round/>
            </a:ln>
            <a:effectLst/>
          </c:spPr>
          <c:marker>
            <c:symbol val="none"/>
          </c:marker>
          <c:cat>
            <c:numRef>
              <c:f>Лист1!$B$3:$V$3</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Лист1!$B$5:$V$5</c:f>
              <c:numCache>
                <c:formatCode>0</c:formatCode>
                <c:ptCount val="21"/>
                <c:pt idx="0">
                  <c:v>41</c:v>
                </c:pt>
                <c:pt idx="1">
                  <c:v>36</c:v>
                </c:pt>
                <c:pt idx="2">
                  <c:v>42</c:v>
                </c:pt>
                <c:pt idx="3">
                  <c:v>42</c:v>
                </c:pt>
                <c:pt idx="4">
                  <c:v>42</c:v>
                </c:pt>
                <c:pt idx="5">
                  <c:v>40</c:v>
                </c:pt>
                <c:pt idx="6">
                  <c:v>44</c:v>
                </c:pt>
                <c:pt idx="7">
                  <c:v>44</c:v>
                </c:pt>
                <c:pt idx="8">
                  <c:v>41</c:v>
                </c:pt>
                <c:pt idx="9">
                  <c:v>39</c:v>
                </c:pt>
                <c:pt idx="10" formatCode="General">
                  <c:v>37</c:v>
                </c:pt>
                <c:pt idx="11" formatCode="General">
                  <c:v>37</c:v>
                </c:pt>
                <c:pt idx="12" formatCode="General">
                  <c:v>29</c:v>
                </c:pt>
                <c:pt idx="13" formatCode="General">
                  <c:v>30</c:v>
                </c:pt>
                <c:pt idx="14" formatCode="General">
                  <c:v>33</c:v>
                </c:pt>
                <c:pt idx="15" formatCode="General">
                  <c:v>33</c:v>
                </c:pt>
                <c:pt idx="16" formatCode="General">
                  <c:v>27</c:v>
                </c:pt>
                <c:pt idx="17" formatCode="General">
                  <c:v>23</c:v>
                </c:pt>
                <c:pt idx="18" formatCode="General">
                  <c:v>22</c:v>
                </c:pt>
                <c:pt idx="19" formatCode="General">
                  <c:v>17</c:v>
                </c:pt>
                <c:pt idx="20">
                  <c:v>25</c:v>
                </c:pt>
              </c:numCache>
            </c:numRef>
          </c:val>
          <c:smooth val="0"/>
          <c:extLst>
            <c:ext xmlns:c16="http://schemas.microsoft.com/office/drawing/2014/chart" uri="{C3380CC4-5D6E-409C-BE32-E72D297353CC}">
              <c16:uniqueId val="{00000000-CAE6-4C98-AF53-6E1DF616AC8C}"/>
            </c:ext>
          </c:extLst>
        </c:ser>
        <c:ser>
          <c:idx val="1"/>
          <c:order val="1"/>
          <c:tx>
            <c:v>Улавливание загязняющих веществ</c:v>
          </c:tx>
          <c:spPr>
            <a:ln w="28575" cap="rnd">
              <a:solidFill>
                <a:schemeClr val="accent6"/>
              </a:solidFill>
              <a:round/>
            </a:ln>
            <a:effectLst/>
          </c:spPr>
          <c:marker>
            <c:symbol val="none"/>
          </c:marker>
          <c:val>
            <c:numRef>
              <c:f>Лист1!$B$6:$V$6</c:f>
              <c:numCache>
                <c:formatCode>General</c:formatCode>
                <c:ptCount val="21"/>
                <c:pt idx="0">
                  <c:v>70</c:v>
                </c:pt>
                <c:pt idx="1">
                  <c:v>34</c:v>
                </c:pt>
                <c:pt idx="2">
                  <c:v>36</c:v>
                </c:pt>
                <c:pt idx="3">
                  <c:v>31</c:v>
                </c:pt>
                <c:pt idx="4" formatCode="0">
                  <c:v>30</c:v>
                </c:pt>
                <c:pt idx="5">
                  <c:v>30</c:v>
                </c:pt>
                <c:pt idx="6" formatCode="0">
                  <c:v>50</c:v>
                </c:pt>
                <c:pt idx="7" formatCode="0">
                  <c:v>49</c:v>
                </c:pt>
                <c:pt idx="8" formatCode="0">
                  <c:v>67</c:v>
                </c:pt>
                <c:pt idx="9" formatCode="0">
                  <c:v>67</c:v>
                </c:pt>
                <c:pt idx="10">
                  <c:v>26</c:v>
                </c:pt>
                <c:pt idx="11">
                  <c:v>24</c:v>
                </c:pt>
                <c:pt idx="12">
                  <c:v>21</c:v>
                </c:pt>
                <c:pt idx="13">
                  <c:v>25</c:v>
                </c:pt>
                <c:pt idx="14">
                  <c:v>53</c:v>
                </c:pt>
                <c:pt idx="15">
                  <c:v>17</c:v>
                </c:pt>
                <c:pt idx="16">
                  <c:v>10</c:v>
                </c:pt>
                <c:pt idx="17">
                  <c:v>6</c:v>
                </c:pt>
                <c:pt idx="18">
                  <c:v>4</c:v>
                </c:pt>
                <c:pt idx="19">
                  <c:v>8</c:v>
                </c:pt>
                <c:pt idx="20">
                  <c:v>6</c:v>
                </c:pt>
              </c:numCache>
            </c:numRef>
          </c:val>
          <c:smooth val="0"/>
          <c:extLst>
            <c:ext xmlns:c16="http://schemas.microsoft.com/office/drawing/2014/chart" uri="{C3380CC4-5D6E-409C-BE32-E72D297353CC}">
              <c16:uniqueId val="{00000001-CAE6-4C98-AF53-6E1DF616AC8C}"/>
            </c:ext>
          </c:extLst>
        </c:ser>
        <c:dLbls>
          <c:showLegendKey val="0"/>
          <c:showVal val="0"/>
          <c:showCatName val="0"/>
          <c:showSerName val="0"/>
          <c:showPercent val="0"/>
          <c:showBubbleSize val="0"/>
        </c:dLbls>
        <c:upDownBars>
          <c:gapWidth val="150"/>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smooth val="0"/>
        <c:axId val="518167696"/>
        <c:axId val="518164816"/>
      </c:lineChart>
      <c:catAx>
        <c:axId val="518167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8164816"/>
        <c:crosses val="autoZero"/>
        <c:auto val="1"/>
        <c:lblAlgn val="ctr"/>
        <c:lblOffset val="100"/>
        <c:noMultiLvlLbl val="0"/>
      </c:catAx>
      <c:valAx>
        <c:axId val="5181648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8167696"/>
        <c:crosses val="autoZero"/>
        <c:crossBetween val="between"/>
      </c:valAx>
      <c:spPr>
        <a:noFill/>
        <a:ln w="25400">
          <a:noFill/>
        </a:ln>
        <a:effectLst/>
      </c:spPr>
    </c:plotArea>
    <c:legend>
      <c:legendPos val="r"/>
      <c:layout>
        <c:manualLayout>
          <c:xMode val="edge"/>
          <c:yMode val="edge"/>
          <c:x val="5.034280117531828E-2"/>
          <c:y val="0.67955615025246019"/>
          <c:w val="0.46378408428113155"/>
          <c:h val="0.151576804533420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016349518810151E-2"/>
          <c:y val="4.6689303904923603E-2"/>
          <c:w val="0.92411212270341203"/>
          <c:h val="0.84847358271197537"/>
        </c:manualLayout>
      </c:layout>
      <c:lineChart>
        <c:grouping val="standard"/>
        <c:varyColors val="0"/>
        <c:ser>
          <c:idx val="0"/>
          <c:order val="0"/>
          <c:spPr>
            <a:ln w="28575" cap="rnd">
              <a:solidFill>
                <a:schemeClr val="accent6"/>
              </a:solidFill>
              <a:round/>
            </a:ln>
            <a:effectLst/>
          </c:spPr>
          <c:marker>
            <c:symbol val="none"/>
          </c:marker>
          <c:trendline>
            <c:spPr>
              <a:ln w="19050" cap="rnd">
                <a:solidFill>
                  <a:schemeClr val="accent1"/>
                </a:solidFill>
                <a:prstDash val="sysDot"/>
              </a:ln>
              <a:effectLst/>
            </c:spPr>
            <c:trendlineType val="linear"/>
            <c:dispRSqr val="0"/>
            <c:dispEq val="0"/>
          </c:trendline>
          <c:cat>
            <c:numRef>
              <c:f>'ст сб 2021\[Раздел 7 - Земельные ресурсы и охрана окружающей природной среды.xlsx]7.4.'!$D$6:$V$6</c:f>
              <c:numCache>
                <c:formatCode>General</c:formatCode>
                <c:ptCount val="19"/>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numCache>
            </c:numRef>
          </c:cat>
          <c:val>
            <c:numRef>
              <c:f>'ст сб 2021\[Раздел 7 - Земельные ресурсы и охрана окружающей природной среды.xlsx]7.4.'!$D$13:$V$13</c:f>
              <c:numCache>
                <c:formatCode>General</c:formatCode>
                <c:ptCount val="19"/>
                <c:pt idx="0">
                  <c:v>46.2</c:v>
                </c:pt>
                <c:pt idx="1">
                  <c:v>42.1</c:v>
                </c:pt>
                <c:pt idx="2">
                  <c:v>42.1</c:v>
                </c:pt>
                <c:pt idx="3">
                  <c:v>43.2</c:v>
                </c:pt>
                <c:pt idx="4">
                  <c:v>53.3</c:v>
                </c:pt>
                <c:pt idx="5">
                  <c:v>52.9</c:v>
                </c:pt>
                <c:pt idx="6">
                  <c:v>62.1</c:v>
                </c:pt>
                <c:pt idx="7">
                  <c:v>63.5</c:v>
                </c:pt>
                <c:pt idx="8">
                  <c:v>41.2</c:v>
                </c:pt>
                <c:pt idx="9">
                  <c:v>39.5</c:v>
                </c:pt>
                <c:pt idx="10">
                  <c:v>41.4</c:v>
                </c:pt>
                <c:pt idx="11">
                  <c:v>45.5</c:v>
                </c:pt>
                <c:pt idx="12">
                  <c:v>61.6</c:v>
                </c:pt>
                <c:pt idx="13">
                  <c:v>33.1</c:v>
                </c:pt>
                <c:pt idx="14">
                  <c:v>27.7</c:v>
                </c:pt>
                <c:pt idx="15">
                  <c:v>21.4</c:v>
                </c:pt>
                <c:pt idx="16">
                  <c:v>14.1</c:v>
                </c:pt>
                <c:pt idx="17">
                  <c:v>31.9</c:v>
                </c:pt>
                <c:pt idx="18">
                  <c:v>20.7</c:v>
                </c:pt>
              </c:numCache>
            </c:numRef>
          </c:val>
          <c:smooth val="0"/>
          <c:extLst>
            <c:ext xmlns:c16="http://schemas.microsoft.com/office/drawing/2014/chart" uri="{C3380CC4-5D6E-409C-BE32-E72D297353CC}">
              <c16:uniqueId val="{00000001-F255-4CFC-82A0-5F2FB6AEFFB1}"/>
            </c:ext>
          </c:extLst>
        </c:ser>
        <c:dLbls>
          <c:showLegendKey val="0"/>
          <c:showVal val="0"/>
          <c:showCatName val="0"/>
          <c:showSerName val="0"/>
          <c:showPercent val="0"/>
          <c:showBubbleSize val="0"/>
        </c:dLbls>
        <c:smooth val="0"/>
        <c:axId val="417856112"/>
        <c:axId val="346019760"/>
      </c:lineChart>
      <c:catAx>
        <c:axId val="41785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6019760"/>
        <c:crosses val="autoZero"/>
        <c:auto val="1"/>
        <c:lblAlgn val="ctr"/>
        <c:lblOffset val="100"/>
        <c:noMultiLvlLbl val="0"/>
      </c:catAx>
      <c:valAx>
        <c:axId val="346019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7856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7997602661872E-2"/>
          <c:y val="1.7272074481255881E-2"/>
          <c:w val="0.91905483394300136"/>
          <c:h val="0.92550066854850688"/>
        </c:manualLayout>
      </c:layout>
      <c:lineChart>
        <c:grouping val="standard"/>
        <c:varyColors val="0"/>
        <c:ser>
          <c:idx val="0"/>
          <c:order val="0"/>
          <c:tx>
            <c:v>Использование свежей воды</c:v>
          </c:tx>
          <c:spPr>
            <a:ln w="28575" cap="rnd">
              <a:solidFill>
                <a:schemeClr val="accent6"/>
              </a:solidFill>
              <a:round/>
            </a:ln>
            <a:effectLst/>
          </c:spPr>
          <c:marker>
            <c:symbol val="none"/>
          </c:marker>
          <c:cat>
            <c:numRef>
              <c:f>'ст сб 2021\[Раздел 7 - Земельные ресурсы и охрана окружающей природной среды.xlsx]7.5.'!$B$6:$V$6</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'ст сб 2021\[Раздел 7 - Земельные ресурсы и охрана окружающей природной среды.xlsx]7.5.'!$B$13:$V$13</c:f>
              <c:numCache>
                <c:formatCode>General</c:formatCode>
                <c:ptCount val="21"/>
                <c:pt idx="0">
                  <c:v>264</c:v>
                </c:pt>
                <c:pt idx="1">
                  <c:v>256</c:v>
                </c:pt>
                <c:pt idx="2">
                  <c:v>255</c:v>
                </c:pt>
                <c:pt idx="3">
                  <c:v>254</c:v>
                </c:pt>
                <c:pt idx="4">
                  <c:v>237</c:v>
                </c:pt>
                <c:pt idx="5">
                  <c:v>216</c:v>
                </c:pt>
                <c:pt idx="6">
                  <c:v>212</c:v>
                </c:pt>
                <c:pt idx="7">
                  <c:v>207</c:v>
                </c:pt>
                <c:pt idx="8">
                  <c:v>185</c:v>
                </c:pt>
                <c:pt idx="9">
                  <c:v>171</c:v>
                </c:pt>
                <c:pt idx="10">
                  <c:v>168</c:v>
                </c:pt>
                <c:pt idx="11">
                  <c:v>156</c:v>
                </c:pt>
                <c:pt idx="12">
                  <c:v>137</c:v>
                </c:pt>
                <c:pt idx="13">
                  <c:v>128</c:v>
                </c:pt>
                <c:pt idx="14">
                  <c:v>155</c:v>
                </c:pt>
                <c:pt idx="15">
                  <c:v>136</c:v>
                </c:pt>
                <c:pt idx="16">
                  <c:v>132</c:v>
                </c:pt>
                <c:pt idx="17">
                  <c:v>124</c:v>
                </c:pt>
                <c:pt idx="18">
                  <c:v>123</c:v>
                </c:pt>
                <c:pt idx="19">
                  <c:v>88.31</c:v>
                </c:pt>
                <c:pt idx="20">
                  <c:v>92</c:v>
                </c:pt>
              </c:numCache>
            </c:numRef>
          </c:val>
          <c:smooth val="0"/>
          <c:extLst>
            <c:ext xmlns:c16="http://schemas.microsoft.com/office/drawing/2014/chart" uri="{C3380CC4-5D6E-409C-BE32-E72D297353CC}">
              <c16:uniqueId val="{00000000-EEA1-4AC7-A5FA-8A275509FB8A}"/>
            </c:ext>
          </c:extLst>
        </c:ser>
        <c:ser>
          <c:idx val="1"/>
          <c:order val="1"/>
          <c:tx>
            <c:v>Объем оборотной и последовательно используемой воды</c:v>
          </c:tx>
          <c:spPr>
            <a:ln w="28575" cap="rnd">
              <a:solidFill>
                <a:schemeClr val="accent2"/>
              </a:solidFill>
              <a:round/>
            </a:ln>
            <a:effectLst/>
          </c:spPr>
          <c:marker>
            <c:symbol val="none"/>
          </c:marker>
          <c:val>
            <c:numRef>
              <c:f>'ст сб 2021\[Раздел 7 - Земельные ресурсы и охрана окружающей природной среды.xlsx]7.6.'!$B$13:$V$13</c:f>
              <c:numCache>
                <c:formatCode>General</c:formatCode>
                <c:ptCount val="21"/>
                <c:pt idx="0">
                  <c:v>238</c:v>
                </c:pt>
                <c:pt idx="1">
                  <c:v>177</c:v>
                </c:pt>
                <c:pt idx="2">
                  <c:v>212</c:v>
                </c:pt>
                <c:pt idx="3">
                  <c:v>168</c:v>
                </c:pt>
                <c:pt idx="4">
                  <c:v>223</c:v>
                </c:pt>
                <c:pt idx="5">
                  <c:v>196</c:v>
                </c:pt>
                <c:pt idx="6">
                  <c:v>198</c:v>
                </c:pt>
                <c:pt idx="7">
                  <c:v>254</c:v>
                </c:pt>
                <c:pt idx="8">
                  <c:v>257</c:v>
                </c:pt>
                <c:pt idx="9">
                  <c:v>244</c:v>
                </c:pt>
                <c:pt idx="10">
                  <c:v>226</c:v>
                </c:pt>
                <c:pt idx="11">
                  <c:v>196</c:v>
                </c:pt>
                <c:pt idx="12">
                  <c:v>196</c:v>
                </c:pt>
                <c:pt idx="13">
                  <c:v>185</c:v>
                </c:pt>
                <c:pt idx="14">
                  <c:v>101</c:v>
                </c:pt>
                <c:pt idx="15">
                  <c:v>174</c:v>
                </c:pt>
                <c:pt idx="16">
                  <c:v>234</c:v>
                </c:pt>
                <c:pt idx="17">
                  <c:v>241</c:v>
                </c:pt>
                <c:pt idx="18">
                  <c:v>214</c:v>
                </c:pt>
                <c:pt idx="19">
                  <c:v>177.75</c:v>
                </c:pt>
                <c:pt idx="20">
                  <c:v>154</c:v>
                </c:pt>
              </c:numCache>
            </c:numRef>
          </c:val>
          <c:smooth val="0"/>
          <c:extLst>
            <c:ext xmlns:c16="http://schemas.microsoft.com/office/drawing/2014/chart" uri="{C3380CC4-5D6E-409C-BE32-E72D297353CC}">
              <c16:uniqueId val="{00000001-EEA1-4AC7-A5FA-8A275509FB8A}"/>
            </c:ext>
          </c:extLst>
        </c:ser>
        <c:ser>
          <c:idx val="2"/>
          <c:order val="2"/>
          <c:tx>
            <c:v>Сброс загрязненных сточных вод в поверхностные водные объекты</c:v>
          </c:tx>
          <c:spPr>
            <a:ln w="28575" cap="rnd">
              <a:solidFill>
                <a:srgbClr val="FF0000"/>
              </a:solidFill>
              <a:round/>
            </a:ln>
            <a:effectLst/>
          </c:spPr>
          <c:marker>
            <c:symbol val="none"/>
          </c:marker>
          <c:val>
            <c:numRef>
              <c:f>'ст сб 2021\[Раздел 7 - Земельные ресурсы и охрана окружающей природной среды.xlsx]7.7.'!$B$13:$V$13</c:f>
              <c:numCache>
                <c:formatCode>General</c:formatCode>
                <c:ptCount val="21"/>
                <c:pt idx="0">
                  <c:v>168</c:v>
                </c:pt>
                <c:pt idx="1">
                  <c:v>169</c:v>
                </c:pt>
                <c:pt idx="2">
                  <c:v>160</c:v>
                </c:pt>
                <c:pt idx="3">
                  <c:v>158</c:v>
                </c:pt>
                <c:pt idx="4">
                  <c:v>152</c:v>
                </c:pt>
                <c:pt idx="5">
                  <c:v>144</c:v>
                </c:pt>
                <c:pt idx="6">
                  <c:v>140</c:v>
                </c:pt>
                <c:pt idx="7">
                  <c:v>136</c:v>
                </c:pt>
                <c:pt idx="8">
                  <c:v>127</c:v>
                </c:pt>
                <c:pt idx="9">
                  <c:v>114</c:v>
                </c:pt>
                <c:pt idx="10">
                  <c:v>102</c:v>
                </c:pt>
                <c:pt idx="11">
                  <c:v>99</c:v>
                </c:pt>
                <c:pt idx="12">
                  <c:v>97</c:v>
                </c:pt>
                <c:pt idx="13">
                  <c:v>88</c:v>
                </c:pt>
                <c:pt idx="14">
                  <c:v>82</c:v>
                </c:pt>
                <c:pt idx="15">
                  <c:v>70</c:v>
                </c:pt>
                <c:pt idx="16">
                  <c:v>69</c:v>
                </c:pt>
                <c:pt idx="17">
                  <c:v>69</c:v>
                </c:pt>
                <c:pt idx="18">
                  <c:v>60</c:v>
                </c:pt>
                <c:pt idx="19">
                  <c:v>60.9</c:v>
                </c:pt>
                <c:pt idx="20">
                  <c:v>62</c:v>
                </c:pt>
              </c:numCache>
            </c:numRef>
          </c:val>
          <c:smooth val="0"/>
          <c:extLst>
            <c:ext xmlns:c16="http://schemas.microsoft.com/office/drawing/2014/chart" uri="{C3380CC4-5D6E-409C-BE32-E72D297353CC}">
              <c16:uniqueId val="{00000002-EEA1-4AC7-A5FA-8A275509FB8A}"/>
            </c:ext>
          </c:extLst>
        </c:ser>
        <c:dLbls>
          <c:showLegendKey val="0"/>
          <c:showVal val="0"/>
          <c:showCatName val="0"/>
          <c:showSerName val="0"/>
          <c:showPercent val="0"/>
          <c:showBubbleSize val="0"/>
        </c:dLbls>
        <c:smooth val="0"/>
        <c:axId val="556160912"/>
        <c:axId val="556161232"/>
      </c:lineChart>
      <c:catAx>
        <c:axId val="556160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6161232"/>
        <c:crosses val="autoZero"/>
        <c:auto val="1"/>
        <c:lblAlgn val="ctr"/>
        <c:lblOffset val="100"/>
        <c:noMultiLvlLbl val="0"/>
      </c:catAx>
      <c:valAx>
        <c:axId val="556161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6160912"/>
        <c:crosses val="autoZero"/>
        <c:crossBetween val="between"/>
      </c:valAx>
      <c:spPr>
        <a:noFill/>
        <a:ln>
          <a:noFill/>
        </a:ln>
        <a:effectLst/>
      </c:spPr>
    </c:plotArea>
    <c:legend>
      <c:legendPos val="r"/>
      <c:layout>
        <c:manualLayout>
          <c:xMode val="edge"/>
          <c:yMode val="edge"/>
          <c:x val="6.0342783185566386E-2"/>
          <c:y val="0.5531465985328432"/>
          <c:w val="0.52139111819102124"/>
          <c:h val="0.318184322255254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961832061068708E-2"/>
          <c:y val="6.2650602409638573E-2"/>
          <c:w val="0.94503816793893114"/>
          <c:h val="0.66746987951807246"/>
        </c:manualLayout>
      </c:layout>
      <c:lineChart>
        <c:grouping val="standard"/>
        <c:varyColors val="0"/>
        <c:ser>
          <c:idx val="0"/>
          <c:order val="0"/>
          <c:tx>
            <c:strRef>
              <c:f>Sheet1!$A$2</c:f>
              <c:strCache>
                <c:ptCount val="1"/>
                <c:pt idx="0">
                  <c:v>Валовый выброс, тыс. т.</c:v>
                </c:pt>
              </c:strCache>
            </c:strRef>
          </c:tx>
          <c:spPr>
            <a:ln w="28575" cap="rnd">
              <a:solidFill>
                <a:schemeClr val="accent1"/>
              </a:solidFill>
              <a:round/>
            </a:ln>
            <a:effectLst/>
          </c:spPr>
          <c:marker>
            <c:symbol val="none"/>
          </c:marker>
          <c:cat>
            <c:numRef>
              <c:f>Sheet1!$B$1:$V$1</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Sheet1!$B$2:$V$2</c:f>
              <c:numCache>
                <c:formatCode>General</c:formatCode>
                <c:ptCount val="21"/>
                <c:pt idx="0">
                  <c:v>136.59</c:v>
                </c:pt>
                <c:pt idx="1">
                  <c:v>129.87</c:v>
                </c:pt>
                <c:pt idx="2">
                  <c:v>139.55000000000001</c:v>
                </c:pt>
                <c:pt idx="3">
                  <c:v>140.97999999999999</c:v>
                </c:pt>
                <c:pt idx="4">
                  <c:v>139.6</c:v>
                </c:pt>
                <c:pt idx="5">
                  <c:v>140</c:v>
                </c:pt>
                <c:pt idx="6">
                  <c:v>151</c:v>
                </c:pt>
                <c:pt idx="7">
                  <c:v>147</c:v>
                </c:pt>
                <c:pt idx="8">
                  <c:v>137</c:v>
                </c:pt>
                <c:pt idx="9">
                  <c:v>148.1</c:v>
                </c:pt>
                <c:pt idx="10">
                  <c:v>153.69999999999999</c:v>
                </c:pt>
                <c:pt idx="11">
                  <c:v>157.80000000000001</c:v>
                </c:pt>
                <c:pt idx="12">
                  <c:v>156.80000000000001</c:v>
                </c:pt>
                <c:pt idx="13">
                  <c:v>159.85</c:v>
                </c:pt>
                <c:pt idx="14">
                  <c:v>169.06100000000001</c:v>
                </c:pt>
                <c:pt idx="15">
                  <c:v>170.09800000000001</c:v>
                </c:pt>
                <c:pt idx="16">
                  <c:v>161.483</c:v>
                </c:pt>
                <c:pt idx="17">
                  <c:v>161.483</c:v>
                </c:pt>
                <c:pt idx="18">
                  <c:v>156.35400000000001</c:v>
                </c:pt>
                <c:pt idx="19">
                  <c:v>132.42699999999999</c:v>
                </c:pt>
                <c:pt idx="20">
                  <c:v>135.97900000000001</c:v>
                </c:pt>
              </c:numCache>
            </c:numRef>
          </c:val>
          <c:smooth val="0"/>
          <c:extLst>
            <c:ext xmlns:c16="http://schemas.microsoft.com/office/drawing/2014/chart" uri="{C3380CC4-5D6E-409C-BE32-E72D297353CC}">
              <c16:uniqueId val="{00000000-3F82-4742-8D12-6BEB3010EC74}"/>
            </c:ext>
          </c:extLst>
        </c:ser>
        <c:ser>
          <c:idx val="1"/>
          <c:order val="1"/>
          <c:tx>
            <c:strRef>
              <c:f>Sheet1!$A$3</c:f>
              <c:strCache>
                <c:ptCount val="1"/>
                <c:pt idx="0">
                  <c:v>Выброс стационарных источников, тыс. т.</c:v>
                </c:pt>
              </c:strCache>
            </c:strRef>
          </c:tx>
          <c:spPr>
            <a:ln w="28575" cap="rnd">
              <a:solidFill>
                <a:schemeClr val="accent2"/>
              </a:solidFill>
              <a:round/>
            </a:ln>
            <a:effectLst/>
          </c:spPr>
          <c:marker>
            <c:symbol val="none"/>
          </c:marker>
          <c:cat>
            <c:numRef>
              <c:f>Sheet1!$B$1:$V$1</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Sheet1!$B$3:$V$3</c:f>
              <c:numCache>
                <c:formatCode>General</c:formatCode>
                <c:ptCount val="21"/>
                <c:pt idx="0">
                  <c:v>41.49</c:v>
                </c:pt>
                <c:pt idx="1">
                  <c:v>36.17</c:v>
                </c:pt>
                <c:pt idx="2">
                  <c:v>41.95</c:v>
                </c:pt>
                <c:pt idx="3">
                  <c:v>42.48</c:v>
                </c:pt>
                <c:pt idx="4">
                  <c:v>41.6</c:v>
                </c:pt>
                <c:pt idx="5">
                  <c:v>40</c:v>
                </c:pt>
                <c:pt idx="6">
                  <c:v>43.8</c:v>
                </c:pt>
                <c:pt idx="7">
                  <c:v>43.7</c:v>
                </c:pt>
                <c:pt idx="8">
                  <c:v>40.700000000000003</c:v>
                </c:pt>
                <c:pt idx="9">
                  <c:v>37.6</c:v>
                </c:pt>
                <c:pt idx="10">
                  <c:v>36.700000000000003</c:v>
                </c:pt>
                <c:pt idx="11">
                  <c:v>36.4</c:v>
                </c:pt>
                <c:pt idx="12">
                  <c:v>29.5</c:v>
                </c:pt>
                <c:pt idx="13">
                  <c:v>30.35</c:v>
                </c:pt>
                <c:pt idx="14">
                  <c:v>33.170999999999999</c:v>
                </c:pt>
                <c:pt idx="15">
                  <c:v>33.478000000000002</c:v>
                </c:pt>
                <c:pt idx="16">
                  <c:v>26.972999999999999</c:v>
                </c:pt>
                <c:pt idx="17">
                  <c:v>26.972999999999999</c:v>
                </c:pt>
                <c:pt idx="18">
                  <c:v>22.504000000000001</c:v>
                </c:pt>
                <c:pt idx="19">
                  <c:v>17.327000000000002</c:v>
                </c:pt>
                <c:pt idx="20">
                  <c:v>24.478999999999999</c:v>
                </c:pt>
              </c:numCache>
            </c:numRef>
          </c:val>
          <c:smooth val="0"/>
          <c:extLst>
            <c:ext xmlns:c16="http://schemas.microsoft.com/office/drawing/2014/chart" uri="{C3380CC4-5D6E-409C-BE32-E72D297353CC}">
              <c16:uniqueId val="{00000001-3F82-4742-8D12-6BEB3010EC74}"/>
            </c:ext>
          </c:extLst>
        </c:ser>
        <c:ser>
          <c:idx val="2"/>
          <c:order val="2"/>
          <c:tx>
            <c:strRef>
              <c:f>Sheet1!$A$4</c:f>
              <c:strCache>
                <c:ptCount val="1"/>
                <c:pt idx="0">
                  <c:v>Выброс передвижных источников, тыс. т.</c:v>
                </c:pt>
              </c:strCache>
            </c:strRef>
          </c:tx>
          <c:spPr>
            <a:ln w="28575" cap="rnd">
              <a:solidFill>
                <a:schemeClr val="accent3"/>
              </a:solidFill>
              <a:round/>
            </a:ln>
            <a:effectLst/>
          </c:spPr>
          <c:marker>
            <c:symbol val="none"/>
          </c:marker>
          <c:cat>
            <c:numRef>
              <c:f>Sheet1!$B$1:$V$1</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Sheet1!$B$4:$V$4</c:f>
              <c:numCache>
                <c:formatCode>General</c:formatCode>
                <c:ptCount val="21"/>
                <c:pt idx="0">
                  <c:v>95.1</c:v>
                </c:pt>
                <c:pt idx="1">
                  <c:v>93.7</c:v>
                </c:pt>
                <c:pt idx="2">
                  <c:v>97.6</c:v>
                </c:pt>
                <c:pt idx="3">
                  <c:v>98.5</c:v>
                </c:pt>
                <c:pt idx="4">
                  <c:v>98</c:v>
                </c:pt>
                <c:pt idx="5">
                  <c:v>100</c:v>
                </c:pt>
                <c:pt idx="6">
                  <c:v>107.2</c:v>
                </c:pt>
                <c:pt idx="7">
                  <c:v>103.3</c:v>
                </c:pt>
                <c:pt idx="8">
                  <c:v>96.35</c:v>
                </c:pt>
                <c:pt idx="9">
                  <c:v>110.5</c:v>
                </c:pt>
                <c:pt idx="10">
                  <c:v>117</c:v>
                </c:pt>
                <c:pt idx="11">
                  <c:v>121.4</c:v>
                </c:pt>
                <c:pt idx="12">
                  <c:v>127.3</c:v>
                </c:pt>
                <c:pt idx="13">
                  <c:v>129.5</c:v>
                </c:pt>
                <c:pt idx="14">
                  <c:v>135.88999999999999</c:v>
                </c:pt>
                <c:pt idx="15">
                  <c:v>136.62</c:v>
                </c:pt>
                <c:pt idx="16">
                  <c:v>134.51</c:v>
                </c:pt>
                <c:pt idx="17">
                  <c:v>134.51</c:v>
                </c:pt>
                <c:pt idx="18">
                  <c:v>133.85</c:v>
                </c:pt>
                <c:pt idx="19">
                  <c:v>115.1</c:v>
                </c:pt>
                <c:pt idx="20">
                  <c:v>111.5</c:v>
                </c:pt>
              </c:numCache>
            </c:numRef>
          </c:val>
          <c:smooth val="0"/>
          <c:extLst>
            <c:ext xmlns:c16="http://schemas.microsoft.com/office/drawing/2014/chart" uri="{C3380CC4-5D6E-409C-BE32-E72D297353CC}">
              <c16:uniqueId val="{00000002-3F82-4742-8D12-6BEB3010EC74}"/>
            </c:ext>
          </c:extLst>
        </c:ser>
        <c:dLbls>
          <c:showLegendKey val="0"/>
          <c:showVal val="0"/>
          <c:showCatName val="0"/>
          <c:showSerName val="0"/>
          <c:showPercent val="0"/>
          <c:showBubbleSize val="0"/>
        </c:dLbls>
        <c:smooth val="0"/>
        <c:axId val="181730688"/>
        <c:axId val="187712640"/>
      </c:lineChart>
      <c:catAx>
        <c:axId val="18173068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7712640"/>
        <c:crosses val="autoZero"/>
        <c:auto val="1"/>
        <c:lblAlgn val="ctr"/>
        <c:lblOffset val="100"/>
        <c:noMultiLvlLbl val="0"/>
      </c:catAx>
      <c:valAx>
        <c:axId val="187712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1730688"/>
        <c:crosses val="autoZero"/>
        <c:crossBetween val="between"/>
      </c:valAx>
      <c:spPr>
        <a:noFill/>
        <a:ln>
          <a:noFill/>
        </a:ln>
        <a:effectLst/>
      </c:spPr>
    </c:plotArea>
    <c:legend>
      <c:legendPos val="b"/>
      <c:layout>
        <c:manualLayout>
          <c:xMode val="edge"/>
          <c:yMode val="edge"/>
          <c:x val="8.9739291786949754E-2"/>
          <c:y val="0.81063245327862676"/>
          <c:w val="0.80300061046902649"/>
          <c:h val="0.140259943468604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542477244544974E-2"/>
          <c:y val="0.13487707261292167"/>
          <c:w val="0.75580570520790169"/>
          <c:h val="0.77879283099904106"/>
        </c:manualLayout>
      </c:layout>
      <c:barChart>
        <c:barDir val="col"/>
        <c:grouping val="clustered"/>
        <c:varyColors val="0"/>
        <c:ser>
          <c:idx val="0"/>
          <c:order val="0"/>
          <c:tx>
            <c:v>Индекс физического объема природоохранных расходов</c:v>
          </c:tx>
          <c:spPr>
            <a:solidFill>
              <a:schemeClr val="accent1"/>
            </a:solidFill>
            <a:ln>
              <a:noFill/>
            </a:ln>
            <a:effectLst/>
          </c:spPr>
          <c:invertIfNegative val="0"/>
          <c:cat>
            <c:numRef>
              <c:f>'[Окр. среда+ВЭД.xlsx]Окр. среда'!$Q$1:$W$1</c:f>
              <c:numCache>
                <c:formatCode>General</c:formatCode>
                <c:ptCount val="7"/>
                <c:pt idx="0">
                  <c:v>2014</c:v>
                </c:pt>
                <c:pt idx="1">
                  <c:v>2015</c:v>
                </c:pt>
                <c:pt idx="2">
                  <c:v>2016</c:v>
                </c:pt>
                <c:pt idx="3">
                  <c:v>2017</c:v>
                </c:pt>
                <c:pt idx="4">
                  <c:v>2018</c:v>
                </c:pt>
                <c:pt idx="5">
                  <c:v>2019</c:v>
                </c:pt>
                <c:pt idx="6">
                  <c:v>2020</c:v>
                </c:pt>
              </c:numCache>
            </c:numRef>
          </c:cat>
          <c:val>
            <c:numRef>
              <c:f>'[Окр. среда+ВЭД.xlsx]Окр. среда'!$Q$35:$W$35</c:f>
              <c:numCache>
                <c:formatCode>General</c:formatCode>
                <c:ptCount val="7"/>
                <c:pt idx="0">
                  <c:v>86.7</c:v>
                </c:pt>
                <c:pt idx="1">
                  <c:v>86.4</c:v>
                </c:pt>
                <c:pt idx="2">
                  <c:v>96.2</c:v>
                </c:pt>
                <c:pt idx="3">
                  <c:v>89.3</c:v>
                </c:pt>
                <c:pt idx="4">
                  <c:v>135.80000000000001</c:v>
                </c:pt>
                <c:pt idx="5">
                  <c:v>166.8</c:v>
                </c:pt>
                <c:pt idx="6">
                  <c:v>55.8</c:v>
                </c:pt>
              </c:numCache>
            </c:numRef>
          </c:val>
          <c:extLst>
            <c:ext xmlns:c16="http://schemas.microsoft.com/office/drawing/2014/chart" uri="{C3380CC4-5D6E-409C-BE32-E72D297353CC}">
              <c16:uniqueId val="{00000000-79DC-423E-A794-1DFC1340FCFF}"/>
            </c:ext>
          </c:extLst>
        </c:ser>
        <c:ser>
          <c:idx val="1"/>
          <c:order val="1"/>
          <c:tx>
            <c:v>Доля уловленных загрязняющих атмосферу веществ в общем количистве отходящих загязняющих вещесмтв от стационарных источников</c:v>
          </c:tx>
          <c:spPr>
            <a:solidFill>
              <a:schemeClr val="accent2"/>
            </a:solidFill>
            <a:ln>
              <a:noFill/>
            </a:ln>
            <a:effectLst/>
          </c:spPr>
          <c:invertIfNegative val="0"/>
          <c:val>
            <c:numRef>
              <c:f>'ст сб 2021\[Раздел 7 - Земельные ресурсы и охрана окружающей природной среды.xlsx]7.4.'!$P$13:$V$13</c:f>
              <c:numCache>
                <c:formatCode>General</c:formatCode>
                <c:ptCount val="7"/>
                <c:pt idx="0">
                  <c:v>61.6</c:v>
                </c:pt>
                <c:pt idx="1">
                  <c:v>33.1</c:v>
                </c:pt>
                <c:pt idx="2">
                  <c:v>27.7</c:v>
                </c:pt>
                <c:pt idx="3">
                  <c:v>21.4</c:v>
                </c:pt>
                <c:pt idx="4">
                  <c:v>14.1</c:v>
                </c:pt>
                <c:pt idx="5">
                  <c:v>31.9</c:v>
                </c:pt>
                <c:pt idx="6">
                  <c:v>20.7</c:v>
                </c:pt>
              </c:numCache>
            </c:numRef>
          </c:val>
          <c:extLst>
            <c:ext xmlns:c16="http://schemas.microsoft.com/office/drawing/2014/chart" uri="{C3380CC4-5D6E-409C-BE32-E72D297353CC}">
              <c16:uniqueId val="{00000001-79DC-423E-A794-1DFC1340FCFF}"/>
            </c:ext>
          </c:extLst>
        </c:ser>
        <c:dLbls>
          <c:showLegendKey val="0"/>
          <c:showVal val="0"/>
          <c:showCatName val="0"/>
          <c:showSerName val="0"/>
          <c:showPercent val="0"/>
          <c:showBubbleSize val="0"/>
        </c:dLbls>
        <c:gapWidth val="150"/>
        <c:axId val="341365808"/>
        <c:axId val="479834168"/>
      </c:barChart>
      <c:catAx>
        <c:axId val="341365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9834168"/>
        <c:crosses val="autoZero"/>
        <c:auto val="1"/>
        <c:lblAlgn val="ctr"/>
        <c:lblOffset val="100"/>
        <c:noMultiLvlLbl val="0"/>
      </c:catAx>
      <c:valAx>
        <c:axId val="479834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1365808"/>
        <c:crosses val="autoZero"/>
        <c:crossBetween val="between"/>
      </c:valAx>
      <c:spPr>
        <a:noFill/>
        <a:ln>
          <a:noFill/>
        </a:ln>
        <a:effectLst/>
      </c:spPr>
    </c:plotArea>
    <c:legend>
      <c:legendPos val="r"/>
      <c:layout>
        <c:manualLayout>
          <c:xMode val="edge"/>
          <c:yMode val="edge"/>
          <c:x val="0.82296242574941292"/>
          <c:y val="1.6347559568083314E-2"/>
          <c:w val="0.17703757425058711"/>
          <c:h val="0.982462040575546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5487</Words>
  <Characters>31277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Прокофьева</dc:creator>
  <cp:keywords/>
  <dc:description/>
  <cp:lastModifiedBy>Светлана Прокофьева</cp:lastModifiedBy>
  <cp:revision>21</cp:revision>
  <dcterms:created xsi:type="dcterms:W3CDTF">2022-03-17T08:21:00Z</dcterms:created>
  <dcterms:modified xsi:type="dcterms:W3CDTF">2022-03-23T07:23:00Z</dcterms:modified>
</cp:coreProperties>
</file>